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857"/>
        <w:gridCol w:w="4856"/>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00433" w:rsidRPr="005840CB">
        <w:rPr>
          <w:rFonts w:ascii="Times New Roman" w:hAnsi="Times New Roman"/>
          <w:sz w:val="24"/>
          <w:szCs w:val="24"/>
        </w:rPr>
        <w:t>исправное медицинское оборудование, позволяющее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346F7F">
        <w:t>1.3. Выполнение Работ осуществляется по адресу:</w:t>
      </w:r>
      <w:r w:rsidR="00B00433" w:rsidRPr="00346F7F">
        <w:t xml:space="preserve"> </w:t>
      </w:r>
      <w:proofErr w:type="gramStart"/>
      <w:r w:rsidR="00346F7F" w:rsidRPr="00346F7F">
        <w:t>г</w:t>
      </w:r>
      <w:proofErr w:type="gramEnd"/>
      <w:r w:rsidR="00346F7F" w:rsidRPr="00346F7F">
        <w:t>. Самара, ул. Г.С. Аксакова,13</w:t>
      </w:r>
      <w:r w:rsidRPr="00346F7F">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27795" w:rsidRPr="00B00433" w:rsidRDefault="00001DEB" w:rsidP="0069359A">
      <w:pPr>
        <w:pStyle w:val="a5"/>
        <w:spacing w:after="0"/>
        <w:ind w:firstLine="709"/>
        <w:jc w:val="both"/>
      </w:pPr>
      <w:r w:rsidRPr="004B2AED">
        <w:t xml:space="preserve">2.2. </w:t>
      </w:r>
      <w:r w:rsidR="005840CB">
        <w:t>Срок</w:t>
      </w:r>
      <w:r w:rsidRPr="004B2AED">
        <w:t xml:space="preserve"> выполнения Работ </w:t>
      </w:r>
      <w:r w:rsidR="005840CB">
        <w:t xml:space="preserve">в течение </w:t>
      </w:r>
      <w:r w:rsidR="005840CB" w:rsidRPr="005840CB">
        <w:t>60 дней с момента заключения договора</w:t>
      </w:r>
      <w:r w:rsidRPr="00B00433">
        <w:t>.</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A62921" w:rsidRDefault="00001DEB" w:rsidP="0069359A">
      <w:pPr>
        <w:pStyle w:val="a5"/>
        <w:tabs>
          <w:tab w:val="left" w:pos="567"/>
        </w:tabs>
        <w:spacing w:after="0"/>
        <w:ind w:firstLine="709"/>
        <w:jc w:val="both"/>
      </w:pPr>
      <w:r w:rsidRPr="00A62921">
        <w:t xml:space="preserve">3.2. Оплата работ производится Заказчиком путем перечисления денежных средств на расчетный счет </w:t>
      </w:r>
      <w:r w:rsidRPr="00A62921">
        <w:rPr>
          <w:rStyle w:val="normaltextrun"/>
        </w:rPr>
        <w:t>Подрядчика</w:t>
      </w:r>
      <w:r w:rsidRPr="00A62921">
        <w:t>, указанный в разделе 16 настоящего Договора, в следующем порядке:</w:t>
      </w:r>
    </w:p>
    <w:p w:rsidR="00A62921" w:rsidRPr="004B2AED" w:rsidRDefault="00A62921" w:rsidP="00A62921">
      <w:pPr>
        <w:pStyle w:val="a5"/>
        <w:tabs>
          <w:tab w:val="left" w:pos="567"/>
        </w:tabs>
        <w:spacing w:after="0" w:line="360" w:lineRule="exact"/>
        <w:ind w:firstLine="709"/>
        <w:jc w:val="both"/>
        <w:rPr>
          <w:i/>
        </w:rPr>
      </w:pPr>
      <w:r w:rsidRPr="00A62921">
        <w:t>3.2.1</w:t>
      </w:r>
      <w:r w:rsidRPr="00A84545">
        <w:t xml:space="preserve">. </w:t>
      </w:r>
      <w:r w:rsidRPr="00A84545">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Подрядчику</w:t>
      </w:r>
      <w:r w:rsidRPr="004B2AED">
        <w:t xml:space="preserve"> </w:t>
      </w:r>
      <w:r w:rsidRPr="004B2AED">
        <w:rPr>
          <w:rStyle w:val="normaltextrun"/>
          <w:i/>
        </w:rPr>
        <w:t>в течение </w:t>
      </w:r>
      <w:r w:rsidRPr="004B2AED">
        <w:rPr>
          <w:rStyle w:val="apple-converted-space"/>
          <w:i/>
        </w:rPr>
        <w:t> </w:t>
      </w:r>
      <w:r>
        <w:rPr>
          <w:rStyle w:val="normaltextrun"/>
          <w:i/>
        </w:rPr>
        <w:t>3</w:t>
      </w:r>
      <w:r w:rsidRPr="004B2AED">
        <w:rPr>
          <w:rStyle w:val="normaltextrun"/>
          <w:i/>
        </w:rPr>
        <w:t xml:space="preserve"> (</w:t>
      </w:r>
      <w:r>
        <w:rPr>
          <w:rStyle w:val="normaltextrun"/>
          <w:i/>
        </w:rPr>
        <w:t>трех</w:t>
      </w:r>
      <w:r w:rsidRPr="004B2AED">
        <w:rPr>
          <w:rStyle w:val="normaltextrun"/>
          <w:i/>
        </w:rPr>
        <w:t>) банковских дней с даты </w:t>
      </w:r>
      <w:r w:rsidRPr="004B2AED">
        <w:rPr>
          <w:rStyle w:val="apple-converted-space"/>
          <w:i/>
        </w:rPr>
        <w:t> </w:t>
      </w:r>
      <w:r>
        <w:rPr>
          <w:rStyle w:val="normaltextrun"/>
          <w:i/>
        </w:rPr>
        <w:t xml:space="preserve">подписания </w:t>
      </w:r>
      <w:r w:rsidRPr="004B2AED">
        <w:rPr>
          <w:rStyle w:val="apple-converted-space"/>
          <w:i/>
        </w:rPr>
        <w:t> </w:t>
      </w:r>
      <w:r w:rsidRPr="004B2AED">
        <w:rPr>
          <w:rStyle w:val="normaltextrun"/>
          <w:i/>
        </w:rPr>
        <w:t>Сторонами настоящего Договора,  в размере </w:t>
      </w:r>
      <w:r w:rsidRPr="004B2AED">
        <w:rPr>
          <w:rStyle w:val="apple-converted-space"/>
          <w:i/>
        </w:rPr>
        <w:t> </w:t>
      </w:r>
      <w:r>
        <w:rPr>
          <w:rStyle w:val="normaltextrun"/>
          <w:i/>
        </w:rPr>
        <w:t>30</w:t>
      </w:r>
      <w:r w:rsidRPr="004B2AED">
        <w:rPr>
          <w:rStyle w:val="normaltextrun"/>
          <w:i/>
        </w:rPr>
        <w:t>%  (_________)  от   стоимости работ, что составляет</w:t>
      </w:r>
      <w:r w:rsidRPr="004B2AED">
        <w:rPr>
          <w:rStyle w:val="apple-converted-space"/>
          <w:i/>
        </w:rPr>
        <w:t> </w:t>
      </w:r>
      <w:r w:rsidRPr="004B2AED">
        <w:rPr>
          <w:rStyle w:val="normaltextrun"/>
          <w:i/>
        </w:rPr>
        <w:t>сумму</w:t>
      </w:r>
      <w:proofErr w:type="gramStart"/>
      <w:r w:rsidRPr="004B2AED">
        <w:rPr>
          <w:rStyle w:val="normaltextrun"/>
          <w:i/>
        </w:rPr>
        <w:t>:</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 xml:space="preserve">(_________) </w:t>
      </w:r>
      <w:proofErr w:type="gramEnd"/>
      <w:r w:rsidRPr="004B2AED">
        <w:rPr>
          <w:rStyle w:val="normaltextrun"/>
          <w:bCs/>
          <w:i/>
        </w:rPr>
        <w:t>рублей</w:t>
      </w:r>
      <w:r w:rsidRPr="004B2AED">
        <w:rPr>
          <w:rStyle w:val="apple-converted-space"/>
          <w:bCs/>
          <w:i/>
        </w:rPr>
        <w:t> </w:t>
      </w:r>
      <w:proofErr w:type="spellStart"/>
      <w:r w:rsidRPr="004B2AED">
        <w:rPr>
          <w:rStyle w:val="normaltextrun"/>
          <w:bCs/>
          <w:i/>
        </w:rPr>
        <w:t>______копеек</w:t>
      </w:r>
      <w:proofErr w:type="spellEnd"/>
      <w:r w:rsidRPr="004B2AED">
        <w:rPr>
          <w:rStyle w:val="normaltextrun"/>
          <w:bCs/>
          <w:i/>
        </w:rPr>
        <w:t>, в том числе НДС___%.</w:t>
      </w:r>
      <w:r w:rsidRPr="004B2AED">
        <w:rPr>
          <w:bCs/>
          <w:i/>
        </w:rPr>
        <w:t xml:space="preserve"> Подрядчик  обязан выставить счет на оплату авансового платежа в </w:t>
      </w:r>
      <w:proofErr w:type="spellStart"/>
      <w:r w:rsidRPr="004B2AED">
        <w:rPr>
          <w:bCs/>
          <w:i/>
        </w:rPr>
        <w:t>течение:_______________дней</w:t>
      </w:r>
      <w:proofErr w:type="spellEnd"/>
      <w:r w:rsidRPr="004B2AED">
        <w:rPr>
          <w:bCs/>
          <w:i/>
        </w:rPr>
        <w:t xml:space="preserve"> с даты </w:t>
      </w:r>
      <w:r>
        <w:rPr>
          <w:i/>
        </w:rPr>
        <w:t>подписания</w:t>
      </w:r>
      <w:r w:rsidRPr="004B2AED">
        <w:rPr>
          <w:i/>
        </w:rPr>
        <w:t xml:space="preserve"> Сторонами настоящего Договора</w:t>
      </w:r>
      <w:r>
        <w:rPr>
          <w:rStyle w:val="normaltextrun"/>
          <w:i/>
        </w:rPr>
        <w:t>.</w:t>
      </w:r>
    </w:p>
    <w:p w:rsidR="00A62921" w:rsidRDefault="00A62921" w:rsidP="00A62921">
      <w:pPr>
        <w:pStyle w:val="a5"/>
        <w:tabs>
          <w:tab w:val="left" w:pos="567"/>
        </w:tabs>
        <w:spacing w:after="0"/>
        <w:ind w:firstLine="709"/>
        <w:jc w:val="both"/>
      </w:pPr>
    </w:p>
    <w:p w:rsidR="00A62921" w:rsidRPr="004B2AED" w:rsidRDefault="00A62921" w:rsidP="00A62921">
      <w:pPr>
        <w:pStyle w:val="a5"/>
        <w:tabs>
          <w:tab w:val="left" w:pos="567"/>
        </w:tabs>
        <w:spacing w:after="0" w:line="360" w:lineRule="exact"/>
        <w:ind w:firstLine="709"/>
        <w:jc w:val="both"/>
        <w:rPr>
          <w:i/>
        </w:rPr>
      </w:pPr>
      <w:r>
        <w:t xml:space="preserve">3.2.2. Окончательный расчет с учетом ранее выплаченного аванса осуществляется ежемесячно равными долями </w:t>
      </w:r>
      <w:r>
        <w:rPr>
          <w:i/>
        </w:rPr>
        <w:t>с</w:t>
      </w:r>
      <w:r w:rsidRPr="004B2AED">
        <w:rPr>
          <w:i/>
        </w:rPr>
        <w:t>огласно графику платежей (Приложение №</w:t>
      </w:r>
      <w:r w:rsidR="00C47900">
        <w:rPr>
          <w:i/>
        </w:rPr>
        <w:t>2</w:t>
      </w:r>
      <w:r w:rsidRPr="004B2AED">
        <w:rPr>
          <w:i/>
        </w:rPr>
        <w:t xml:space="preserve"> к настоящему </w:t>
      </w:r>
      <w:r w:rsidRPr="004B2AED">
        <w:rPr>
          <w:i/>
        </w:rPr>
        <w:lastRenderedPageBreak/>
        <w:t xml:space="preserve">Договору) после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оказанных услуг (2 экз.), счета-фактуры.</w:t>
      </w:r>
    </w:p>
    <w:p w:rsidR="00001DEB" w:rsidRPr="00C76D88" w:rsidRDefault="00001DEB" w:rsidP="0069359A">
      <w:pPr>
        <w:pStyle w:val="a5"/>
        <w:tabs>
          <w:tab w:val="left" w:pos="567"/>
        </w:tabs>
        <w:spacing w:after="0"/>
        <w:ind w:firstLine="709"/>
        <w:jc w:val="both"/>
      </w:pP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w:t>
      </w:r>
      <w:r w:rsidRPr="002C3D23">
        <w:rPr>
          <w:rFonts w:ascii="Times New Roman" w:hAnsi="Times New Roman"/>
          <w:sz w:val="24"/>
          <w:szCs w:val="24"/>
          <w:highlight w:val="yellow"/>
        </w:rPr>
        <w:t xml:space="preserve">______ (______) </w:t>
      </w:r>
      <w:proofErr w:type="gramEnd"/>
      <w:r w:rsidRPr="002C3D23">
        <w:rPr>
          <w:rFonts w:ascii="Times New Roman" w:hAnsi="Times New Roman"/>
          <w:sz w:val="24"/>
          <w:szCs w:val="24"/>
          <w:highlight w:val="yellow"/>
        </w:rPr>
        <w:t>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B00433">
        <w:rPr>
          <w:rFonts w:ascii="Times New Roman" w:hAnsi="Times New Roman"/>
          <w:sz w:val="24"/>
          <w:szCs w:val="24"/>
        </w:rPr>
        <w:t>после выполнения всего объема работ</w:t>
      </w:r>
      <w:r w:rsidR="00B00433">
        <w:rPr>
          <w:rFonts w:ascii="Times New Roman" w:hAnsi="Times New Roman"/>
          <w:sz w:val="24"/>
          <w:szCs w:val="24"/>
        </w:rPr>
        <w:t xml:space="preserve"> </w:t>
      </w:r>
      <w:r w:rsidRPr="00B00433">
        <w:rPr>
          <w:rStyle w:val="normaltextrun"/>
          <w:rFonts w:ascii="Times New Roman" w:hAnsi="Times New Roman"/>
          <w:sz w:val="24"/>
          <w:szCs w:val="24"/>
        </w:rPr>
        <w:t>Подрядчиком</w:t>
      </w:r>
      <w:r w:rsidRPr="00B00433">
        <w:rPr>
          <w:rFonts w:ascii="Times New Roman" w:hAnsi="Times New Roman"/>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не позднее, чем в </w:t>
      </w:r>
      <w:r w:rsidRPr="004B2AED">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667224" w:rsidRDefault="00001DEB" w:rsidP="0069359A">
      <w:pPr>
        <w:pStyle w:val="ab"/>
        <w:ind w:right="-1" w:firstLine="709"/>
        <w:jc w:val="both"/>
        <w:rPr>
          <w:sz w:val="24"/>
          <w:szCs w:val="24"/>
        </w:rPr>
      </w:pPr>
      <w:r w:rsidRPr="00667224">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667224">
        <w:rPr>
          <w:rStyle w:val="normaltextrun"/>
          <w:sz w:val="24"/>
          <w:szCs w:val="24"/>
        </w:rPr>
        <w:t>Подрядчик</w:t>
      </w:r>
      <w:r w:rsidRPr="00667224">
        <w:rPr>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667224">
        <w:rPr>
          <w:rFonts w:ascii="Times New Roman" w:hAnsi="Times New Roman"/>
          <w:sz w:val="24"/>
          <w:szCs w:val="24"/>
        </w:rPr>
        <w:t xml:space="preserve">Подрядчику </w:t>
      </w:r>
      <w:r w:rsidRPr="004B2AED">
        <w:rPr>
          <w:rFonts w:ascii="Times New Roman" w:hAnsi="Times New Roman"/>
          <w:sz w:val="24"/>
          <w:szCs w:val="24"/>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C47900" w:rsidRDefault="00C47900" w:rsidP="0069359A">
      <w:pPr>
        <w:pStyle w:val="3"/>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15.1.2. Приложение № 2</w:t>
      </w:r>
      <w:r w:rsidRPr="004B2AED">
        <w:rPr>
          <w:rFonts w:ascii="Times New Roman" w:hAnsi="Times New Roman"/>
          <w:sz w:val="24"/>
          <w:szCs w:val="24"/>
        </w:rPr>
        <w:t xml:space="preserve"> – </w:t>
      </w:r>
      <w:r>
        <w:rPr>
          <w:rFonts w:ascii="Times New Roman" w:hAnsi="Times New Roman"/>
          <w:sz w:val="24"/>
          <w:szCs w:val="24"/>
        </w:rPr>
        <w:t>График платежей.</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Default="007757B9" w:rsidP="007757B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7757B9" w:rsidRPr="004B2AED" w:rsidRDefault="007757B9" w:rsidP="007757B9">
            <w:pPr>
              <w:pStyle w:val="ConsNormal"/>
              <w:spacing w:line="360" w:lineRule="exact"/>
              <w:ind w:firstLine="0"/>
              <w:jc w:val="both"/>
              <w:rPr>
                <w:rFonts w:ascii="Times New Roman" w:hAnsi="Times New Roman" w:cs="Times New Roman"/>
                <w:sz w:val="24"/>
                <w:szCs w:val="24"/>
              </w:rPr>
            </w:pPr>
          </w:p>
          <w:p w:rsidR="00001DEB"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p w:rsidR="007757B9" w:rsidRPr="004B2AED" w:rsidRDefault="007757B9" w:rsidP="002B345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7757B9"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p w:rsidR="00001DEB"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p w:rsidR="007757B9" w:rsidRPr="002C3D23"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7757B9">
        <w:rPr>
          <w:rFonts w:ascii="Times New Roman" w:hAnsi="Times New Roman"/>
          <w:sz w:val="24"/>
          <w:szCs w:val="24"/>
        </w:rPr>
        <w:t>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857"/>
        <w:gridCol w:w="4856"/>
      </w:tblGrid>
      <w:tr w:rsidR="00001DEB" w:rsidRPr="00074995" w:rsidTr="00B26558">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B26558" w:rsidRPr="00B26558" w:rsidRDefault="00B26558" w:rsidP="00B26558">
      <w:pPr>
        <w:spacing w:after="0" w:line="240" w:lineRule="auto"/>
        <w:jc w:val="center"/>
        <w:rPr>
          <w:rFonts w:ascii="Times New Roman" w:hAnsi="Times New Roman"/>
          <w:sz w:val="24"/>
          <w:szCs w:val="24"/>
        </w:rPr>
      </w:pPr>
    </w:p>
    <w:p w:rsidR="00295F75" w:rsidRPr="005840CB" w:rsidRDefault="00295F75" w:rsidP="00295F75">
      <w:pPr>
        <w:ind w:firstLine="708"/>
        <w:jc w:val="both"/>
        <w:rPr>
          <w:rFonts w:ascii="Times New Roman" w:hAnsi="Times New Roman"/>
          <w:sz w:val="20"/>
          <w:szCs w:val="20"/>
        </w:rPr>
      </w:pPr>
      <w:r w:rsidRPr="005840CB">
        <w:rPr>
          <w:rFonts w:ascii="Times New Roman" w:hAnsi="Times New Roman"/>
          <w:bCs/>
          <w:sz w:val="20"/>
          <w:szCs w:val="20"/>
        </w:rPr>
        <w:t xml:space="preserve">На выполнение работ  по проведению ремонта  неисправности  источника бесперебойного питания (далее - ИБП), обеспечивающего бесперебойную работу </w:t>
      </w:r>
      <w:r w:rsidRPr="005840CB">
        <w:rPr>
          <w:rFonts w:ascii="Times New Roman" w:hAnsi="Times New Roman"/>
          <w:sz w:val="20"/>
          <w:szCs w:val="20"/>
        </w:rPr>
        <w:t>томографа магнитно-резонансного MAGNETOM ESSENZA (далее МРТ), серийный  номер 49352, инвентарный номер 7454816,</w:t>
      </w:r>
      <w:r w:rsidRPr="005840CB">
        <w:rPr>
          <w:rFonts w:ascii="Times New Roman" w:hAnsi="Times New Roman"/>
          <w:bCs/>
          <w:sz w:val="20"/>
          <w:szCs w:val="20"/>
        </w:rPr>
        <w:t xml:space="preserve"> </w:t>
      </w:r>
      <w:r w:rsidRPr="005840CB">
        <w:rPr>
          <w:rFonts w:ascii="Times New Roman" w:hAnsi="Times New Roman"/>
          <w:sz w:val="20"/>
          <w:szCs w:val="20"/>
        </w:rPr>
        <w:t>установленного</w:t>
      </w:r>
      <w:r w:rsidRPr="005840CB">
        <w:rPr>
          <w:rFonts w:ascii="Times New Roman" w:hAnsi="Times New Roman"/>
          <w:bCs/>
          <w:sz w:val="20"/>
          <w:szCs w:val="20"/>
        </w:rPr>
        <w:t xml:space="preserve"> в ЧУЗ «КБ «РЖ</w:t>
      </w:r>
      <w:proofErr w:type="gramStart"/>
      <w:r w:rsidRPr="005840CB">
        <w:rPr>
          <w:rFonts w:ascii="Times New Roman" w:hAnsi="Times New Roman"/>
          <w:bCs/>
          <w:sz w:val="20"/>
          <w:szCs w:val="20"/>
        </w:rPr>
        <w:t>Д-</w:t>
      </w:r>
      <w:proofErr w:type="gramEnd"/>
      <w:r w:rsidRPr="005840CB">
        <w:rPr>
          <w:rFonts w:ascii="Times New Roman" w:hAnsi="Times New Roman"/>
          <w:bCs/>
          <w:sz w:val="20"/>
          <w:szCs w:val="20"/>
        </w:rPr>
        <w:t xml:space="preserve"> Медицина» г. Самара» по адресу:  г. Самара, ул. Г.С. Аксакова,13</w:t>
      </w:r>
    </w:p>
    <w:p w:rsidR="00295F75" w:rsidRPr="005840CB" w:rsidRDefault="00295F75" w:rsidP="00295F75">
      <w:pPr>
        <w:spacing w:after="0"/>
        <w:jc w:val="both"/>
        <w:rPr>
          <w:rFonts w:ascii="Times New Roman" w:hAnsi="Times New Roman"/>
          <w:sz w:val="20"/>
          <w:szCs w:val="20"/>
        </w:rPr>
      </w:pPr>
      <w:r w:rsidRPr="005840CB">
        <w:rPr>
          <w:rFonts w:ascii="Times New Roman" w:hAnsi="Times New Roman"/>
          <w:sz w:val="20"/>
          <w:szCs w:val="20"/>
        </w:rPr>
        <w:t>1</w:t>
      </w:r>
      <w:r w:rsidRPr="005840CB">
        <w:rPr>
          <w:rFonts w:ascii="Times New Roman" w:hAnsi="Times New Roman"/>
          <w:b/>
          <w:sz w:val="20"/>
          <w:szCs w:val="20"/>
        </w:rPr>
        <w:t>. Общие сведения</w:t>
      </w:r>
    </w:p>
    <w:p w:rsidR="00295F75" w:rsidRPr="005840CB" w:rsidRDefault="00295F75" w:rsidP="00295F75">
      <w:pPr>
        <w:spacing w:after="0"/>
        <w:jc w:val="both"/>
        <w:rPr>
          <w:rFonts w:ascii="Times New Roman" w:hAnsi="Times New Roman"/>
          <w:sz w:val="20"/>
          <w:szCs w:val="20"/>
        </w:rPr>
      </w:pPr>
      <w:r w:rsidRPr="005840CB">
        <w:rPr>
          <w:rFonts w:ascii="Times New Roman" w:hAnsi="Times New Roman"/>
          <w:sz w:val="20"/>
          <w:szCs w:val="20"/>
        </w:rPr>
        <w:t xml:space="preserve">1.1 </w:t>
      </w:r>
      <w:r w:rsidRPr="005840CB">
        <w:rPr>
          <w:rFonts w:ascii="Times New Roman" w:hAnsi="Times New Roman"/>
          <w:b/>
          <w:sz w:val="20"/>
          <w:szCs w:val="20"/>
        </w:rPr>
        <w:t>Заказчик</w:t>
      </w:r>
      <w:r w:rsidRPr="005840CB">
        <w:rPr>
          <w:rFonts w:ascii="Times New Roman" w:hAnsi="Times New Roman"/>
          <w:sz w:val="20"/>
          <w:szCs w:val="20"/>
        </w:rPr>
        <w:t xml:space="preserve">:   </w:t>
      </w:r>
      <w:r w:rsidRPr="005840CB">
        <w:rPr>
          <w:rFonts w:ascii="Times New Roman" w:hAnsi="Times New Roman"/>
          <w:sz w:val="20"/>
          <w:szCs w:val="20"/>
        </w:rPr>
        <w:tab/>
        <w:t>ЧУЗ «КБ «РЖ</w:t>
      </w:r>
      <w:proofErr w:type="gramStart"/>
      <w:r w:rsidRPr="005840CB">
        <w:rPr>
          <w:rFonts w:ascii="Times New Roman" w:hAnsi="Times New Roman"/>
          <w:sz w:val="20"/>
          <w:szCs w:val="20"/>
        </w:rPr>
        <w:t>Д-</w:t>
      </w:r>
      <w:proofErr w:type="gramEnd"/>
      <w:r w:rsidRPr="005840CB">
        <w:rPr>
          <w:rFonts w:ascii="Times New Roman" w:hAnsi="Times New Roman"/>
          <w:sz w:val="20"/>
          <w:szCs w:val="20"/>
        </w:rPr>
        <w:t xml:space="preserve"> Медицина» г. Самара»</w:t>
      </w:r>
    </w:p>
    <w:p w:rsidR="00295F75" w:rsidRPr="005840CB" w:rsidRDefault="00295F75" w:rsidP="00295F75">
      <w:pPr>
        <w:spacing w:after="0"/>
        <w:jc w:val="both"/>
        <w:rPr>
          <w:rFonts w:ascii="Times New Roman" w:hAnsi="Times New Roman"/>
          <w:bCs/>
          <w:sz w:val="20"/>
          <w:szCs w:val="20"/>
        </w:rPr>
      </w:pPr>
      <w:r w:rsidRPr="005840CB">
        <w:rPr>
          <w:rFonts w:ascii="Times New Roman" w:hAnsi="Times New Roman"/>
          <w:sz w:val="20"/>
          <w:szCs w:val="20"/>
        </w:rPr>
        <w:t xml:space="preserve">1.2 </w:t>
      </w:r>
      <w:r w:rsidRPr="005840CB">
        <w:rPr>
          <w:rFonts w:ascii="Times New Roman" w:hAnsi="Times New Roman"/>
          <w:b/>
          <w:sz w:val="20"/>
          <w:szCs w:val="20"/>
        </w:rPr>
        <w:t xml:space="preserve">Адрес выполнения работ: </w:t>
      </w:r>
      <w:proofErr w:type="gramStart"/>
      <w:r w:rsidRPr="005840CB">
        <w:rPr>
          <w:rFonts w:ascii="Times New Roman" w:hAnsi="Times New Roman"/>
          <w:bCs/>
          <w:sz w:val="20"/>
          <w:szCs w:val="20"/>
        </w:rPr>
        <w:t>г</w:t>
      </w:r>
      <w:proofErr w:type="gramEnd"/>
      <w:r w:rsidRPr="005840CB">
        <w:rPr>
          <w:rFonts w:ascii="Times New Roman" w:hAnsi="Times New Roman"/>
          <w:bCs/>
          <w:sz w:val="20"/>
          <w:szCs w:val="20"/>
        </w:rPr>
        <w:t>. Самара, ул. Г.С. Аксакова,13</w:t>
      </w:r>
    </w:p>
    <w:p w:rsidR="00295F75" w:rsidRPr="005840CB" w:rsidRDefault="00295F75" w:rsidP="00295F75">
      <w:pPr>
        <w:numPr>
          <w:ilvl w:val="0"/>
          <w:numId w:val="9"/>
        </w:numPr>
        <w:suppressAutoHyphens/>
        <w:spacing w:after="0" w:line="240" w:lineRule="auto"/>
        <w:jc w:val="both"/>
        <w:rPr>
          <w:rFonts w:ascii="Times New Roman" w:hAnsi="Times New Roman"/>
          <w:sz w:val="20"/>
          <w:szCs w:val="20"/>
        </w:rPr>
      </w:pPr>
      <w:r w:rsidRPr="005840CB">
        <w:rPr>
          <w:rFonts w:ascii="Times New Roman" w:hAnsi="Times New Roman"/>
          <w:sz w:val="20"/>
          <w:szCs w:val="20"/>
        </w:rPr>
        <w:t>1.3</w:t>
      </w:r>
      <w:r w:rsidRPr="005840CB">
        <w:rPr>
          <w:rFonts w:ascii="Times New Roman" w:hAnsi="Times New Roman"/>
          <w:b/>
          <w:sz w:val="20"/>
          <w:szCs w:val="20"/>
        </w:rPr>
        <w:t>. Виды работ</w:t>
      </w:r>
      <w:r w:rsidRPr="005840CB">
        <w:rPr>
          <w:rFonts w:ascii="Times New Roman" w:hAnsi="Times New Roman"/>
          <w:sz w:val="20"/>
          <w:szCs w:val="20"/>
        </w:rPr>
        <w:t xml:space="preserve">: </w:t>
      </w:r>
    </w:p>
    <w:p w:rsidR="00295F75" w:rsidRPr="006756C6" w:rsidRDefault="00295F75" w:rsidP="00295F75">
      <w:pPr>
        <w:spacing w:after="0"/>
        <w:ind w:firstLine="708"/>
        <w:jc w:val="both"/>
        <w:rPr>
          <w:rFonts w:ascii="Times New Roman" w:hAnsi="Times New Roman"/>
          <w:sz w:val="20"/>
          <w:szCs w:val="20"/>
          <w:highlight w:val="yellow"/>
        </w:rPr>
      </w:pPr>
      <w:r w:rsidRPr="006756C6">
        <w:rPr>
          <w:rFonts w:ascii="Times New Roman" w:hAnsi="Times New Roman"/>
          <w:sz w:val="20"/>
          <w:szCs w:val="20"/>
        </w:rPr>
        <w:t xml:space="preserve">1. </w:t>
      </w:r>
      <w:r>
        <w:rPr>
          <w:rFonts w:ascii="Times New Roman" w:hAnsi="Times New Roman"/>
          <w:bCs/>
          <w:sz w:val="20"/>
          <w:szCs w:val="20"/>
        </w:rPr>
        <w:t xml:space="preserve">Работы </w:t>
      </w:r>
      <w:r w:rsidRPr="006756C6">
        <w:rPr>
          <w:rFonts w:ascii="Times New Roman" w:hAnsi="Times New Roman"/>
          <w:bCs/>
          <w:sz w:val="20"/>
          <w:szCs w:val="20"/>
        </w:rPr>
        <w:t>по проведению ремонта неисправности ИБП;</w:t>
      </w:r>
    </w:p>
    <w:p w:rsidR="00295F75" w:rsidRPr="006756C6" w:rsidRDefault="00295F75" w:rsidP="00295F75">
      <w:pPr>
        <w:spacing w:after="0"/>
        <w:ind w:firstLine="708"/>
        <w:jc w:val="both"/>
        <w:rPr>
          <w:rFonts w:ascii="Times New Roman" w:hAnsi="Times New Roman"/>
          <w:sz w:val="20"/>
          <w:szCs w:val="20"/>
        </w:rPr>
      </w:pPr>
      <w:r w:rsidRPr="006756C6">
        <w:rPr>
          <w:rFonts w:ascii="Times New Roman" w:hAnsi="Times New Roman"/>
          <w:sz w:val="20"/>
          <w:szCs w:val="20"/>
        </w:rPr>
        <w:t xml:space="preserve">Цели </w:t>
      </w:r>
      <w:r>
        <w:rPr>
          <w:rFonts w:ascii="Times New Roman" w:hAnsi="Times New Roman"/>
          <w:sz w:val="20"/>
          <w:szCs w:val="20"/>
        </w:rPr>
        <w:t>выполнения работ</w:t>
      </w:r>
      <w:r w:rsidRPr="006756C6">
        <w:rPr>
          <w:rFonts w:ascii="Times New Roman" w:hAnsi="Times New Roman"/>
          <w:sz w:val="20"/>
          <w:szCs w:val="20"/>
        </w:rPr>
        <w:t xml:space="preserve">: </w:t>
      </w:r>
    </w:p>
    <w:p w:rsidR="00295F75" w:rsidRPr="006756C6" w:rsidRDefault="00295F75" w:rsidP="00295F75">
      <w:pPr>
        <w:spacing w:after="0"/>
        <w:ind w:firstLine="708"/>
        <w:jc w:val="both"/>
        <w:rPr>
          <w:rFonts w:ascii="Times New Roman" w:hAnsi="Times New Roman"/>
          <w:sz w:val="20"/>
          <w:szCs w:val="20"/>
        </w:rPr>
      </w:pPr>
      <w:r w:rsidRPr="006756C6">
        <w:rPr>
          <w:rFonts w:ascii="Times New Roman" w:hAnsi="Times New Roman"/>
          <w:sz w:val="20"/>
          <w:szCs w:val="20"/>
        </w:rPr>
        <w:t>1. Провести ремонт  ИБП для дальнейшего использования.</w:t>
      </w:r>
    </w:p>
    <w:p w:rsidR="00295F75" w:rsidRPr="006756C6" w:rsidRDefault="00295F75" w:rsidP="00295F75">
      <w:pPr>
        <w:spacing w:after="0" w:line="320" w:lineRule="exact"/>
        <w:ind w:left="709"/>
        <w:jc w:val="both"/>
        <w:rPr>
          <w:rFonts w:ascii="Times New Roman" w:hAnsi="Times New Roman"/>
          <w:i/>
          <w:sz w:val="20"/>
          <w:szCs w:val="20"/>
        </w:rPr>
      </w:pPr>
      <w:r w:rsidRPr="006756C6">
        <w:rPr>
          <w:rFonts w:ascii="Times New Roman" w:hAnsi="Times New Roman"/>
          <w:sz w:val="20"/>
          <w:szCs w:val="20"/>
        </w:rPr>
        <w:t>2. Требования к документам</w:t>
      </w:r>
      <w:r w:rsidRPr="006756C6">
        <w:rPr>
          <w:rFonts w:ascii="Times New Roman" w:hAnsi="Times New Roman"/>
          <w:i/>
          <w:sz w:val="20"/>
          <w:szCs w:val="20"/>
        </w:rPr>
        <w:t>.</w:t>
      </w:r>
    </w:p>
    <w:p w:rsidR="00295F75" w:rsidRPr="006756C6" w:rsidRDefault="00295F75" w:rsidP="00295F75">
      <w:pPr>
        <w:spacing w:after="0" w:line="320" w:lineRule="exact"/>
        <w:ind w:left="1069"/>
        <w:jc w:val="both"/>
        <w:textAlignment w:val="baseline"/>
        <w:rPr>
          <w:rFonts w:ascii="Times New Roman" w:hAnsi="Times New Roman"/>
          <w:sz w:val="20"/>
          <w:szCs w:val="20"/>
        </w:rPr>
      </w:pPr>
      <w:r w:rsidRPr="006756C6">
        <w:rPr>
          <w:rFonts w:ascii="Times New Roman" w:hAnsi="Times New Roman"/>
          <w:sz w:val="20"/>
          <w:szCs w:val="20"/>
        </w:rPr>
        <w:t>Документы и материалы подлежат передаче в соответствии и порядке, требуемом Заказчиком.</w:t>
      </w:r>
    </w:p>
    <w:p w:rsidR="00295F75" w:rsidRPr="006756C6" w:rsidRDefault="00295F75" w:rsidP="00295F75">
      <w:pPr>
        <w:spacing w:after="0" w:line="320" w:lineRule="exact"/>
        <w:ind w:left="709"/>
        <w:jc w:val="both"/>
        <w:textAlignment w:val="baseline"/>
        <w:rPr>
          <w:rFonts w:ascii="Times New Roman" w:hAnsi="Times New Roman"/>
          <w:sz w:val="20"/>
          <w:szCs w:val="20"/>
        </w:rPr>
      </w:pPr>
      <w:r>
        <w:rPr>
          <w:rFonts w:ascii="Times New Roman" w:hAnsi="Times New Roman"/>
          <w:sz w:val="20"/>
          <w:szCs w:val="20"/>
        </w:rPr>
        <w:t>3. Список работ</w:t>
      </w:r>
      <w:r w:rsidRPr="006756C6">
        <w:rPr>
          <w:rFonts w:ascii="Times New Roman" w:hAnsi="Times New Roman"/>
          <w:sz w:val="20"/>
          <w:szCs w:val="20"/>
        </w:rPr>
        <w:t xml:space="preserve"> и их характеристики:</w:t>
      </w:r>
    </w:p>
    <w:p w:rsidR="00295F75" w:rsidRPr="006756C6" w:rsidRDefault="00295F75" w:rsidP="00295F75">
      <w:pPr>
        <w:spacing w:after="0" w:line="320" w:lineRule="exact"/>
        <w:ind w:left="1069"/>
        <w:jc w:val="both"/>
        <w:textAlignment w:val="baseline"/>
        <w:rPr>
          <w:rFonts w:ascii="Times New Roman" w:hAnsi="Times New Roman"/>
          <w:sz w:val="20"/>
          <w:szCs w:val="20"/>
        </w:rPr>
      </w:pPr>
      <w:r w:rsidRPr="006756C6">
        <w:rPr>
          <w:rFonts w:ascii="Times New Roman" w:hAnsi="Times New Roman"/>
          <w:sz w:val="20"/>
          <w:szCs w:val="20"/>
        </w:rPr>
        <w:t>- проведение ремонта неисправности;</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4. Используемые материалы:</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lang w:val="en-US"/>
        </w:rPr>
        <w:t xml:space="preserve">- </w:t>
      </w:r>
      <w:proofErr w:type="gramStart"/>
      <w:r w:rsidRPr="006756C6">
        <w:rPr>
          <w:rFonts w:ascii="Times New Roman" w:hAnsi="Times New Roman"/>
          <w:sz w:val="20"/>
          <w:szCs w:val="20"/>
        </w:rPr>
        <w:t>конденсатор</w:t>
      </w:r>
      <w:proofErr w:type="gramEnd"/>
      <w:r w:rsidRPr="006756C6">
        <w:rPr>
          <w:rFonts w:ascii="Times New Roman" w:hAnsi="Times New Roman"/>
          <w:sz w:val="20"/>
          <w:szCs w:val="20"/>
          <w:lang w:val="en-US"/>
        </w:rPr>
        <w:t xml:space="preserve"> Capacitor 400mF/330VAC – 3</w:t>
      </w:r>
      <w:proofErr w:type="spellStart"/>
      <w:r w:rsidRPr="006756C6">
        <w:rPr>
          <w:rFonts w:ascii="Times New Roman" w:hAnsi="Times New Roman"/>
          <w:sz w:val="20"/>
          <w:szCs w:val="20"/>
        </w:rPr>
        <w:t>шт</w:t>
      </w:r>
      <w:proofErr w:type="spellEnd"/>
      <w:r w:rsidRPr="006756C6">
        <w:rPr>
          <w:rFonts w:ascii="Times New Roman" w:hAnsi="Times New Roman"/>
          <w:sz w:val="20"/>
          <w:szCs w:val="20"/>
          <w:lang w:val="en-US"/>
        </w:rPr>
        <w:t>.;</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конденсатор </w:t>
      </w:r>
      <w:r w:rsidRPr="006756C6">
        <w:rPr>
          <w:rFonts w:ascii="Times New Roman" w:hAnsi="Times New Roman"/>
          <w:sz w:val="20"/>
          <w:szCs w:val="20"/>
          <w:lang w:val="en-US"/>
        </w:rPr>
        <w:t>Capacitor</w:t>
      </w:r>
      <w:r w:rsidRPr="006756C6">
        <w:rPr>
          <w:rFonts w:ascii="Times New Roman" w:hAnsi="Times New Roman"/>
          <w:sz w:val="20"/>
          <w:szCs w:val="20"/>
        </w:rPr>
        <w:t xml:space="preserve"> 200</w:t>
      </w:r>
      <w:r w:rsidRPr="006756C6">
        <w:rPr>
          <w:rFonts w:ascii="Times New Roman" w:hAnsi="Times New Roman"/>
          <w:sz w:val="20"/>
          <w:szCs w:val="20"/>
          <w:lang w:val="en-US"/>
        </w:rPr>
        <w:t>mF</w:t>
      </w:r>
      <w:r w:rsidRPr="006756C6">
        <w:rPr>
          <w:rFonts w:ascii="Times New Roman" w:hAnsi="Times New Roman"/>
          <w:sz w:val="20"/>
          <w:szCs w:val="20"/>
        </w:rPr>
        <w:t>/500</w:t>
      </w:r>
      <w:r w:rsidRPr="006756C6">
        <w:rPr>
          <w:rFonts w:ascii="Times New Roman" w:hAnsi="Times New Roman"/>
          <w:sz w:val="20"/>
          <w:szCs w:val="20"/>
          <w:lang w:val="en-US"/>
        </w:rPr>
        <w:t>VDC</w:t>
      </w:r>
      <w:r w:rsidRPr="006756C6">
        <w:rPr>
          <w:rFonts w:ascii="Times New Roman" w:hAnsi="Times New Roman"/>
          <w:sz w:val="20"/>
          <w:szCs w:val="20"/>
        </w:rPr>
        <w:t xml:space="preserve"> – 5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плата РВ013, </w:t>
      </w:r>
      <w:r w:rsidRPr="006756C6">
        <w:rPr>
          <w:rFonts w:ascii="Times New Roman" w:hAnsi="Times New Roman"/>
          <w:sz w:val="20"/>
          <w:szCs w:val="20"/>
          <w:lang w:val="en-US"/>
        </w:rPr>
        <w:t>IGBT</w:t>
      </w:r>
      <w:r w:rsidRPr="006756C6">
        <w:rPr>
          <w:rFonts w:ascii="Times New Roman" w:hAnsi="Times New Roman"/>
          <w:sz w:val="20"/>
          <w:szCs w:val="20"/>
        </w:rPr>
        <w:t xml:space="preserve"> </w:t>
      </w:r>
      <w:r w:rsidRPr="006756C6">
        <w:rPr>
          <w:rFonts w:ascii="Times New Roman" w:hAnsi="Times New Roman"/>
          <w:sz w:val="20"/>
          <w:szCs w:val="20"/>
          <w:lang w:val="en-US"/>
        </w:rPr>
        <w:t>Drive</w:t>
      </w:r>
      <w:r w:rsidRPr="006756C6">
        <w:rPr>
          <w:rFonts w:ascii="Times New Roman" w:hAnsi="Times New Roman"/>
          <w:sz w:val="20"/>
          <w:szCs w:val="20"/>
        </w:rPr>
        <w:t xml:space="preserve">  - 3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модуль </w:t>
      </w:r>
      <w:r w:rsidRPr="006756C6">
        <w:rPr>
          <w:rFonts w:ascii="Times New Roman" w:hAnsi="Times New Roman"/>
          <w:sz w:val="20"/>
          <w:szCs w:val="20"/>
          <w:lang w:val="en-US"/>
        </w:rPr>
        <w:t>IGBT SKM40012E4</w:t>
      </w:r>
      <w:r w:rsidRPr="006756C6">
        <w:rPr>
          <w:rFonts w:ascii="Times New Roman" w:hAnsi="Times New Roman"/>
          <w:sz w:val="20"/>
          <w:szCs w:val="20"/>
        </w:rPr>
        <w:t xml:space="preserve"> – 3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lang w:val="en-US"/>
        </w:rPr>
        <w:t xml:space="preserve">- </w:t>
      </w:r>
      <w:proofErr w:type="gramStart"/>
      <w:r w:rsidRPr="006756C6">
        <w:rPr>
          <w:rFonts w:ascii="Times New Roman" w:hAnsi="Times New Roman"/>
          <w:sz w:val="20"/>
          <w:szCs w:val="20"/>
        </w:rPr>
        <w:t>вентилятор</w:t>
      </w:r>
      <w:proofErr w:type="gramEnd"/>
      <w:r w:rsidRPr="006756C6">
        <w:rPr>
          <w:rFonts w:ascii="Times New Roman" w:hAnsi="Times New Roman"/>
          <w:sz w:val="20"/>
          <w:szCs w:val="20"/>
          <w:lang w:val="en-US"/>
        </w:rPr>
        <w:t xml:space="preserve"> Fan 340mcc/h 230V (W2S130) – 6</w:t>
      </w:r>
      <w:r w:rsidRPr="006756C6">
        <w:rPr>
          <w:rFonts w:ascii="Times New Roman" w:hAnsi="Times New Roman"/>
          <w:sz w:val="20"/>
          <w:szCs w:val="20"/>
        </w:rPr>
        <w:t xml:space="preserve"> шт.;</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аккумулятор литиевый 3,6</w:t>
      </w:r>
      <w:r w:rsidRPr="006756C6">
        <w:rPr>
          <w:rFonts w:ascii="Times New Roman" w:hAnsi="Times New Roman"/>
          <w:sz w:val="20"/>
          <w:szCs w:val="20"/>
          <w:lang w:val="en-US"/>
        </w:rPr>
        <w:t>V</w:t>
      </w:r>
      <w:r w:rsidRPr="006756C6">
        <w:rPr>
          <w:rFonts w:ascii="Times New Roman" w:hAnsi="Times New Roman"/>
          <w:sz w:val="20"/>
          <w:szCs w:val="20"/>
        </w:rPr>
        <w:t xml:space="preserve"> 80</w:t>
      </w:r>
      <w:proofErr w:type="spellStart"/>
      <w:r w:rsidRPr="006756C6">
        <w:rPr>
          <w:rFonts w:ascii="Times New Roman" w:hAnsi="Times New Roman"/>
          <w:sz w:val="20"/>
          <w:szCs w:val="20"/>
          <w:lang w:val="en-US"/>
        </w:rPr>
        <w:t>mAh</w:t>
      </w:r>
      <w:proofErr w:type="spellEnd"/>
      <w:r w:rsidRPr="006756C6">
        <w:rPr>
          <w:rFonts w:ascii="Times New Roman" w:hAnsi="Times New Roman"/>
          <w:sz w:val="20"/>
          <w:szCs w:val="20"/>
        </w:rPr>
        <w:t xml:space="preserve"> – 1 </w:t>
      </w:r>
      <w:proofErr w:type="spellStart"/>
      <w:r w:rsidRPr="006756C6">
        <w:rPr>
          <w:rFonts w:ascii="Times New Roman" w:hAnsi="Times New Roman"/>
          <w:sz w:val="20"/>
          <w:szCs w:val="20"/>
        </w:rPr>
        <w:t>нт</w:t>
      </w:r>
      <w:proofErr w:type="spellEnd"/>
      <w:r w:rsidRPr="006756C6">
        <w:rPr>
          <w:rFonts w:ascii="Times New Roman" w:hAnsi="Times New Roman"/>
          <w:sz w:val="20"/>
          <w:szCs w:val="20"/>
        </w:rPr>
        <w:t>.;</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 xml:space="preserve">- аккумуляторная батарея </w:t>
      </w:r>
      <w:r w:rsidRPr="006756C6">
        <w:rPr>
          <w:rFonts w:ascii="Times New Roman" w:hAnsi="Times New Roman"/>
          <w:sz w:val="20"/>
          <w:szCs w:val="20"/>
          <w:lang w:val="en-US"/>
        </w:rPr>
        <w:t>VENTURA</w:t>
      </w:r>
      <w:r w:rsidRPr="006756C6">
        <w:rPr>
          <w:rFonts w:ascii="Times New Roman" w:hAnsi="Times New Roman"/>
          <w:sz w:val="20"/>
          <w:szCs w:val="20"/>
        </w:rPr>
        <w:t xml:space="preserve"> с комплектом медных межэлементных и межэтажных перемычек для аккумуляторного шкафа </w:t>
      </w:r>
      <w:r w:rsidRPr="006756C6">
        <w:rPr>
          <w:rFonts w:ascii="Times New Roman" w:hAnsi="Times New Roman"/>
          <w:sz w:val="20"/>
          <w:szCs w:val="20"/>
          <w:lang w:val="en-US"/>
        </w:rPr>
        <w:t>JOVYATLAS</w:t>
      </w:r>
      <w:r w:rsidRPr="006756C6">
        <w:rPr>
          <w:rFonts w:ascii="Times New Roman" w:hAnsi="Times New Roman"/>
          <w:sz w:val="20"/>
          <w:szCs w:val="20"/>
        </w:rPr>
        <w:t>, Модель</w:t>
      </w:r>
      <w:proofErr w:type="gramStart"/>
      <w:r w:rsidRPr="006756C6">
        <w:rPr>
          <w:rFonts w:ascii="Times New Roman" w:hAnsi="Times New Roman"/>
          <w:sz w:val="20"/>
          <w:szCs w:val="20"/>
        </w:rPr>
        <w:t xml:space="preserve"> :</w:t>
      </w:r>
      <w:proofErr w:type="gramEnd"/>
      <w:r w:rsidRPr="006756C6">
        <w:rPr>
          <w:rFonts w:ascii="Times New Roman" w:hAnsi="Times New Roman"/>
          <w:sz w:val="20"/>
          <w:szCs w:val="20"/>
        </w:rPr>
        <w:t xml:space="preserve"> </w:t>
      </w:r>
      <w:r w:rsidRPr="006756C6">
        <w:rPr>
          <w:rFonts w:ascii="Times New Roman" w:hAnsi="Times New Roman"/>
          <w:sz w:val="20"/>
          <w:szCs w:val="20"/>
          <w:lang w:val="en-US"/>
        </w:rPr>
        <w:t>GPL</w:t>
      </w:r>
      <w:r w:rsidRPr="006756C6">
        <w:rPr>
          <w:rFonts w:ascii="Times New Roman" w:hAnsi="Times New Roman"/>
          <w:sz w:val="20"/>
          <w:szCs w:val="20"/>
        </w:rPr>
        <w:t xml:space="preserve"> 12-65, мощность при 10-ти минутном разряде до 12.2В/</w:t>
      </w:r>
      <w:proofErr w:type="spellStart"/>
      <w:r w:rsidRPr="006756C6">
        <w:rPr>
          <w:rFonts w:ascii="Times New Roman" w:hAnsi="Times New Roman"/>
          <w:sz w:val="20"/>
          <w:szCs w:val="20"/>
        </w:rPr>
        <w:t>блок=</w:t>
      </w:r>
      <w:proofErr w:type="spellEnd"/>
      <w:r w:rsidRPr="006756C6">
        <w:rPr>
          <w:rFonts w:ascii="Times New Roman" w:hAnsi="Times New Roman"/>
          <w:sz w:val="20"/>
          <w:szCs w:val="20"/>
        </w:rPr>
        <w:t xml:space="preserve"> 1386Вт/блок, габариты (</w:t>
      </w:r>
      <w:proofErr w:type="spellStart"/>
      <w:r w:rsidRPr="006756C6">
        <w:rPr>
          <w:rFonts w:ascii="Times New Roman" w:hAnsi="Times New Roman"/>
          <w:sz w:val="20"/>
          <w:szCs w:val="20"/>
        </w:rPr>
        <w:t>ДхШхВ</w:t>
      </w:r>
      <w:proofErr w:type="spellEnd"/>
      <w:r w:rsidRPr="006756C6">
        <w:rPr>
          <w:rFonts w:ascii="Times New Roman" w:hAnsi="Times New Roman"/>
          <w:sz w:val="20"/>
          <w:szCs w:val="20"/>
        </w:rPr>
        <w:t>): 350х167х173мм. Вес: 2,.6кг.</w:t>
      </w:r>
    </w:p>
    <w:p w:rsidR="00295F75" w:rsidRPr="006756C6" w:rsidRDefault="00295F75" w:rsidP="00295F75">
      <w:pPr>
        <w:spacing w:after="0" w:line="320" w:lineRule="exact"/>
        <w:ind w:firstLine="709"/>
        <w:jc w:val="both"/>
        <w:textAlignment w:val="baseline"/>
        <w:rPr>
          <w:rFonts w:ascii="Times New Roman" w:hAnsi="Times New Roman"/>
          <w:sz w:val="20"/>
          <w:szCs w:val="20"/>
        </w:rPr>
      </w:pPr>
      <w:r w:rsidRPr="006756C6">
        <w:rPr>
          <w:rFonts w:ascii="Times New Roman" w:hAnsi="Times New Roman"/>
          <w:sz w:val="20"/>
          <w:szCs w:val="20"/>
        </w:rPr>
        <w:t>Срок службы: 12 лет.</w:t>
      </w:r>
    </w:p>
    <w:p w:rsidR="00295F75" w:rsidRPr="006756C6" w:rsidRDefault="00295F75" w:rsidP="00295F75">
      <w:pPr>
        <w:spacing w:after="0"/>
        <w:ind w:firstLine="709"/>
        <w:jc w:val="both"/>
        <w:rPr>
          <w:rFonts w:ascii="Times New Roman" w:hAnsi="Times New Roman"/>
          <w:sz w:val="20"/>
          <w:szCs w:val="20"/>
        </w:rPr>
      </w:pPr>
      <w:r w:rsidRPr="006756C6">
        <w:rPr>
          <w:rFonts w:ascii="Times New Roman" w:hAnsi="Times New Roman"/>
          <w:sz w:val="20"/>
          <w:szCs w:val="20"/>
        </w:rPr>
        <w:t xml:space="preserve">5. Результат </w:t>
      </w:r>
      <w:r>
        <w:rPr>
          <w:rFonts w:ascii="Times New Roman" w:hAnsi="Times New Roman"/>
          <w:sz w:val="20"/>
          <w:szCs w:val="20"/>
        </w:rPr>
        <w:t>выполнения работ</w:t>
      </w:r>
      <w:r w:rsidRPr="006756C6">
        <w:rPr>
          <w:rFonts w:ascii="Times New Roman" w:hAnsi="Times New Roman"/>
          <w:sz w:val="20"/>
          <w:szCs w:val="20"/>
        </w:rPr>
        <w:t>: получение полностью исправное ИБП соответствующее заданным характеристикам.</w:t>
      </w:r>
    </w:p>
    <w:p w:rsidR="00295F75" w:rsidRPr="005840CB" w:rsidRDefault="00295F75" w:rsidP="00295F75">
      <w:pPr>
        <w:spacing w:after="0"/>
        <w:jc w:val="both"/>
        <w:rPr>
          <w:rFonts w:ascii="Times New Roman" w:hAnsi="Times New Roman"/>
          <w:b/>
          <w:sz w:val="20"/>
          <w:szCs w:val="20"/>
        </w:rPr>
      </w:pPr>
      <w:r w:rsidRPr="006756C6">
        <w:rPr>
          <w:rFonts w:ascii="Times New Roman" w:hAnsi="Times New Roman"/>
          <w:sz w:val="20"/>
          <w:szCs w:val="20"/>
        </w:rPr>
        <w:t xml:space="preserve">1.4. </w:t>
      </w:r>
      <w:r w:rsidRPr="005840CB">
        <w:rPr>
          <w:rFonts w:ascii="Times New Roman" w:hAnsi="Times New Roman"/>
          <w:b/>
          <w:sz w:val="20"/>
          <w:szCs w:val="20"/>
        </w:rPr>
        <w:t>Основание для выполнения работ:</w:t>
      </w:r>
    </w:p>
    <w:p w:rsidR="00295F75" w:rsidRPr="005840CB" w:rsidRDefault="00295F75" w:rsidP="00295F75">
      <w:pPr>
        <w:spacing w:after="0"/>
        <w:jc w:val="both"/>
        <w:rPr>
          <w:rFonts w:ascii="Times New Roman" w:hAnsi="Times New Roman"/>
          <w:sz w:val="20"/>
          <w:szCs w:val="20"/>
        </w:rPr>
      </w:pPr>
      <w:r w:rsidRPr="005840CB">
        <w:rPr>
          <w:rFonts w:ascii="Times New Roman" w:hAnsi="Times New Roman"/>
          <w:b/>
          <w:sz w:val="20"/>
          <w:szCs w:val="20"/>
        </w:rPr>
        <w:tab/>
      </w:r>
      <w:r w:rsidRPr="005840CB">
        <w:rPr>
          <w:rFonts w:ascii="Times New Roman" w:hAnsi="Times New Roman"/>
          <w:sz w:val="20"/>
          <w:szCs w:val="20"/>
        </w:rPr>
        <w:t xml:space="preserve">Согласованная служебная записка заведующего отделением; </w:t>
      </w:r>
    </w:p>
    <w:p w:rsidR="00295F75" w:rsidRPr="005840CB" w:rsidRDefault="00295F75" w:rsidP="00295F75">
      <w:pPr>
        <w:spacing w:after="0"/>
        <w:jc w:val="both"/>
        <w:rPr>
          <w:rFonts w:ascii="Times New Roman" w:hAnsi="Times New Roman"/>
          <w:sz w:val="20"/>
          <w:szCs w:val="20"/>
        </w:rPr>
      </w:pPr>
      <w:r w:rsidRPr="005840CB">
        <w:rPr>
          <w:rFonts w:ascii="Times New Roman" w:hAnsi="Times New Roman"/>
          <w:sz w:val="20"/>
          <w:szCs w:val="20"/>
        </w:rPr>
        <w:t xml:space="preserve">1.5 </w:t>
      </w:r>
      <w:r w:rsidRPr="005840CB">
        <w:rPr>
          <w:rFonts w:ascii="Times New Roman" w:hAnsi="Times New Roman"/>
          <w:b/>
          <w:sz w:val="20"/>
          <w:szCs w:val="20"/>
        </w:rPr>
        <w:t xml:space="preserve">Сроки выполнения работ: </w:t>
      </w:r>
      <w:r w:rsidR="00D5103B" w:rsidRPr="005840CB">
        <w:rPr>
          <w:rFonts w:ascii="Times New Roman" w:hAnsi="Times New Roman"/>
          <w:sz w:val="20"/>
          <w:szCs w:val="20"/>
        </w:rPr>
        <w:t xml:space="preserve">в течение </w:t>
      </w:r>
      <w:r w:rsidR="00082F64">
        <w:rPr>
          <w:rFonts w:ascii="Times New Roman" w:hAnsi="Times New Roman"/>
          <w:sz w:val="20"/>
          <w:szCs w:val="20"/>
        </w:rPr>
        <w:t>12</w:t>
      </w:r>
      <w:r w:rsidRPr="005840CB">
        <w:rPr>
          <w:rFonts w:ascii="Times New Roman" w:hAnsi="Times New Roman"/>
          <w:sz w:val="20"/>
          <w:szCs w:val="20"/>
        </w:rPr>
        <w:t>0 дней с момента заключения договора.</w:t>
      </w:r>
    </w:p>
    <w:p w:rsidR="00295F75" w:rsidRPr="005840CB" w:rsidRDefault="00295F75" w:rsidP="00295F75">
      <w:pPr>
        <w:spacing w:after="0"/>
        <w:jc w:val="both"/>
        <w:rPr>
          <w:rFonts w:ascii="Times New Roman" w:hAnsi="Times New Roman"/>
          <w:sz w:val="20"/>
          <w:szCs w:val="20"/>
        </w:rPr>
      </w:pPr>
      <w:r w:rsidRPr="005840CB">
        <w:rPr>
          <w:rFonts w:ascii="Times New Roman" w:hAnsi="Times New Roman"/>
          <w:sz w:val="20"/>
          <w:szCs w:val="20"/>
        </w:rPr>
        <w:t xml:space="preserve">1.6. </w:t>
      </w:r>
      <w:r w:rsidR="005840CB" w:rsidRPr="005840CB">
        <w:rPr>
          <w:rFonts w:ascii="Times New Roman" w:hAnsi="Times New Roman"/>
          <w:sz w:val="20"/>
          <w:szCs w:val="20"/>
        </w:rPr>
        <w:t>Гарантийный срок – 12 месяцев на запчасти, гарантийный срок на работы 30 дней.</w:t>
      </w:r>
    </w:p>
    <w:p w:rsidR="00295F75" w:rsidRPr="006756C6" w:rsidRDefault="00295F75" w:rsidP="00295F75">
      <w:pPr>
        <w:spacing w:after="0"/>
        <w:jc w:val="both"/>
        <w:rPr>
          <w:rFonts w:ascii="Times New Roman" w:hAnsi="Times New Roman"/>
          <w:sz w:val="20"/>
          <w:szCs w:val="20"/>
        </w:rPr>
      </w:pPr>
      <w:r w:rsidRPr="005840CB">
        <w:rPr>
          <w:rFonts w:ascii="Times New Roman" w:hAnsi="Times New Roman"/>
          <w:sz w:val="20"/>
          <w:szCs w:val="20"/>
        </w:rPr>
        <w:t>1.7. Подготовка и оказание</w:t>
      </w:r>
      <w:r w:rsidRPr="006756C6">
        <w:rPr>
          <w:rFonts w:ascii="Times New Roman" w:hAnsi="Times New Roman"/>
          <w:sz w:val="20"/>
          <w:szCs w:val="20"/>
        </w:rPr>
        <w:t xml:space="preserve">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w:t>
      </w:r>
      <w:r>
        <w:rPr>
          <w:rFonts w:ascii="Times New Roman" w:hAnsi="Times New Roman"/>
          <w:sz w:val="20"/>
          <w:szCs w:val="20"/>
        </w:rPr>
        <w:t>выполнении работ</w:t>
      </w:r>
      <w:r w:rsidRPr="006756C6">
        <w:rPr>
          <w:rFonts w:ascii="Times New Roman" w:hAnsi="Times New Roman"/>
          <w:sz w:val="20"/>
          <w:szCs w:val="20"/>
        </w:rPr>
        <w:t xml:space="preserve">. </w:t>
      </w:r>
    </w:p>
    <w:p w:rsidR="00295F75" w:rsidRPr="006756C6" w:rsidRDefault="00295F75" w:rsidP="00295F75">
      <w:pPr>
        <w:spacing w:after="0"/>
        <w:jc w:val="both"/>
        <w:rPr>
          <w:rFonts w:ascii="Times New Roman" w:hAnsi="Times New Roman"/>
          <w:b/>
          <w:sz w:val="20"/>
          <w:szCs w:val="20"/>
        </w:rPr>
      </w:pPr>
      <w:r w:rsidRPr="006756C6">
        <w:rPr>
          <w:rFonts w:ascii="Times New Roman" w:hAnsi="Times New Roman"/>
          <w:sz w:val="20"/>
          <w:szCs w:val="20"/>
        </w:rPr>
        <w:t xml:space="preserve">1.8. </w:t>
      </w:r>
      <w:r w:rsidRPr="006756C6">
        <w:rPr>
          <w:rFonts w:ascii="Times New Roman" w:hAnsi="Times New Roman"/>
          <w:b/>
          <w:sz w:val="20"/>
          <w:szCs w:val="20"/>
        </w:rPr>
        <w:t xml:space="preserve">Порядок контроля и приемки </w:t>
      </w:r>
      <w:r>
        <w:rPr>
          <w:rFonts w:ascii="Times New Roman" w:hAnsi="Times New Roman"/>
          <w:b/>
          <w:sz w:val="20"/>
          <w:szCs w:val="20"/>
        </w:rPr>
        <w:t>выполнения работ</w:t>
      </w:r>
      <w:r w:rsidRPr="006756C6">
        <w:rPr>
          <w:rFonts w:ascii="Times New Roman" w:hAnsi="Times New Roman"/>
          <w:b/>
          <w:sz w:val="20"/>
          <w:szCs w:val="20"/>
        </w:rPr>
        <w:t>:</w:t>
      </w:r>
    </w:p>
    <w:p w:rsidR="00295F75" w:rsidRPr="006756C6" w:rsidRDefault="00295F75" w:rsidP="00295F75">
      <w:pPr>
        <w:spacing w:after="0"/>
        <w:jc w:val="both"/>
        <w:rPr>
          <w:rFonts w:ascii="Times New Roman" w:hAnsi="Times New Roman"/>
          <w:sz w:val="20"/>
          <w:szCs w:val="20"/>
        </w:rPr>
      </w:pPr>
      <w:r w:rsidRPr="006756C6">
        <w:rPr>
          <w:rFonts w:ascii="Times New Roman" w:hAnsi="Times New Roman"/>
          <w:b/>
          <w:sz w:val="20"/>
          <w:szCs w:val="20"/>
        </w:rPr>
        <w:tab/>
      </w:r>
      <w:proofErr w:type="gramStart"/>
      <w:r w:rsidRPr="006756C6">
        <w:rPr>
          <w:rFonts w:ascii="Times New Roman" w:hAnsi="Times New Roman"/>
          <w:sz w:val="20"/>
          <w:szCs w:val="20"/>
        </w:rPr>
        <w:t>Контроль за</w:t>
      </w:r>
      <w:proofErr w:type="gramEnd"/>
      <w:r w:rsidRPr="006756C6">
        <w:rPr>
          <w:rFonts w:ascii="Times New Roman" w:hAnsi="Times New Roman"/>
          <w:sz w:val="20"/>
          <w:szCs w:val="20"/>
        </w:rPr>
        <w:t xml:space="preserve"> качеством и сроками выполнения </w:t>
      </w:r>
      <w:r>
        <w:rPr>
          <w:rFonts w:ascii="Times New Roman" w:hAnsi="Times New Roman"/>
          <w:sz w:val="20"/>
          <w:szCs w:val="20"/>
        </w:rPr>
        <w:t>работ</w:t>
      </w:r>
      <w:r w:rsidRPr="006756C6">
        <w:rPr>
          <w:rFonts w:ascii="Times New Roman" w:hAnsi="Times New Roman"/>
          <w:sz w:val="20"/>
          <w:szCs w:val="20"/>
        </w:rPr>
        <w:t xml:space="preserve"> производится представителем Заказчика. После </w:t>
      </w:r>
      <w:r>
        <w:rPr>
          <w:rFonts w:ascii="Times New Roman" w:hAnsi="Times New Roman"/>
          <w:sz w:val="20"/>
          <w:szCs w:val="20"/>
        </w:rPr>
        <w:t>выполнения работ</w:t>
      </w:r>
      <w:r w:rsidRPr="006756C6">
        <w:rPr>
          <w:rFonts w:ascii="Times New Roman" w:hAnsi="Times New Roman"/>
          <w:sz w:val="20"/>
          <w:szCs w:val="20"/>
        </w:rPr>
        <w:t xml:space="preserve"> Заказчик и Исполнитель составляют Акт приемки </w:t>
      </w:r>
      <w:r>
        <w:rPr>
          <w:rFonts w:ascii="Times New Roman" w:hAnsi="Times New Roman"/>
          <w:sz w:val="20"/>
          <w:szCs w:val="20"/>
        </w:rPr>
        <w:t>выполнения работ</w:t>
      </w:r>
      <w:r w:rsidRPr="006756C6">
        <w:rPr>
          <w:rFonts w:ascii="Times New Roman" w:hAnsi="Times New Roman"/>
          <w:sz w:val="20"/>
          <w:szCs w:val="20"/>
        </w:rPr>
        <w:t xml:space="preserve">. </w:t>
      </w: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w:t>
            </w:r>
            <w:r w:rsidR="007757B9">
              <w:rPr>
                <w:rFonts w:ascii="Times New Roman" w:hAnsi="Times New Roman"/>
                <w:sz w:val="24"/>
                <w:szCs w:val="24"/>
              </w:rPr>
              <w:t>___</w:t>
            </w:r>
            <w:r w:rsidRPr="00827795">
              <w:rPr>
                <w:rFonts w:ascii="Times New Roman" w:hAnsi="Times New Roman"/>
                <w:sz w:val="24"/>
                <w:szCs w:val="24"/>
              </w:rPr>
              <w:t>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C47900" w:rsidRDefault="00C47900" w:rsidP="00C47900">
      <w:pPr>
        <w:pStyle w:val="a5"/>
        <w:tabs>
          <w:tab w:val="left" w:pos="567"/>
        </w:tabs>
        <w:spacing w:after="0"/>
        <w:ind w:firstLine="709"/>
        <w:jc w:val="both"/>
      </w:pPr>
    </w:p>
    <w:p w:rsidR="00C47900" w:rsidRDefault="00C47900" w:rsidP="00C47900">
      <w:pPr>
        <w:pStyle w:val="a5"/>
        <w:tabs>
          <w:tab w:val="left" w:pos="567"/>
        </w:tabs>
        <w:spacing w:after="0"/>
        <w:ind w:firstLine="709"/>
        <w:jc w:val="both"/>
      </w:pPr>
    </w:p>
    <w:p w:rsidR="00C47900" w:rsidRDefault="00C47900" w:rsidP="00C47900">
      <w:pPr>
        <w:pStyle w:val="a7"/>
        <w:spacing w:after="0" w:line="320" w:lineRule="exact"/>
        <w:ind w:left="4236"/>
        <w:rPr>
          <w:rFonts w:ascii="Times New Roman" w:eastAsia="Calibri" w:hAnsi="Times New Roman"/>
        </w:rPr>
      </w:pPr>
    </w:p>
    <w:p w:rsidR="00C47900" w:rsidRPr="00CA2612" w:rsidRDefault="00C47900" w:rsidP="00C47900">
      <w:pPr>
        <w:pStyle w:val="a7"/>
        <w:spacing w:after="0" w:line="320" w:lineRule="exact"/>
        <w:ind w:left="4236"/>
        <w:rPr>
          <w:rFonts w:ascii="Times New Roman" w:eastAsia="Calibri" w:hAnsi="Times New Roman"/>
        </w:rPr>
      </w:pPr>
    </w:p>
    <w:p w:rsidR="00C47900" w:rsidRDefault="00C47900" w:rsidP="00C47900">
      <w:pPr>
        <w:pStyle w:val="a7"/>
        <w:spacing w:after="0" w:line="360" w:lineRule="exact"/>
        <w:ind w:left="4236"/>
        <w:jc w:val="right"/>
        <w:rPr>
          <w:rFonts w:ascii="Times New Roman" w:hAnsi="Times New Roman"/>
          <w:sz w:val="24"/>
          <w:szCs w:val="24"/>
        </w:rPr>
      </w:pPr>
      <w:r>
        <w:rPr>
          <w:rFonts w:ascii="Times New Roman" w:eastAsia="Calibri" w:hAnsi="Times New Roman"/>
          <w:sz w:val="24"/>
          <w:szCs w:val="24"/>
        </w:rPr>
        <w:t xml:space="preserve">Приложение № 2 </w:t>
      </w:r>
    </w:p>
    <w:p w:rsidR="00C47900" w:rsidRDefault="00C47900" w:rsidP="00C47900">
      <w:pPr>
        <w:pStyle w:val="a7"/>
        <w:spacing w:after="0" w:line="360" w:lineRule="exact"/>
        <w:jc w:val="right"/>
        <w:rPr>
          <w:rFonts w:ascii="Times New Roman" w:hAnsi="Times New Roman"/>
          <w:sz w:val="24"/>
          <w:szCs w:val="24"/>
        </w:rPr>
      </w:pPr>
      <w:r>
        <w:rPr>
          <w:rFonts w:ascii="Times New Roman" w:eastAsia="Calibri" w:hAnsi="Times New Roman"/>
          <w:sz w:val="24"/>
          <w:szCs w:val="24"/>
        </w:rPr>
        <w:t xml:space="preserve">к Договору № </w:t>
      </w:r>
      <w:r>
        <w:rPr>
          <w:rFonts w:ascii="Times New Roman" w:eastAsia="Calibri" w:hAnsi="Times New Roman"/>
          <w:sz w:val="24"/>
          <w:szCs w:val="24"/>
          <w:u w:val="single"/>
        </w:rPr>
        <w:tab/>
      </w:r>
      <w:r>
        <w:rPr>
          <w:rFonts w:ascii="Times New Roman" w:eastAsia="Calibri" w:hAnsi="Times New Roman"/>
          <w:sz w:val="24"/>
          <w:szCs w:val="24"/>
        </w:rPr>
        <w:t xml:space="preserve"> от « ___»__________20__г.</w:t>
      </w:r>
    </w:p>
    <w:p w:rsidR="00C47900" w:rsidRDefault="00C47900" w:rsidP="00C47900">
      <w:pPr>
        <w:pStyle w:val="ConsNormal"/>
        <w:spacing w:line="360" w:lineRule="exact"/>
        <w:ind w:firstLine="0"/>
        <w:jc w:val="center"/>
        <w:rPr>
          <w:rFonts w:ascii="Times New Roman" w:hAnsi="Times New Roman" w:cs="Times New Roman"/>
          <w:sz w:val="24"/>
          <w:szCs w:val="24"/>
        </w:rPr>
      </w:pPr>
    </w:p>
    <w:p w:rsidR="00C47900" w:rsidRDefault="00C47900" w:rsidP="00C47900">
      <w:pPr>
        <w:pStyle w:val="ConsNormal"/>
        <w:spacing w:line="36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График платежей </w:t>
      </w:r>
    </w:p>
    <w:p w:rsidR="00C47900" w:rsidRDefault="00C47900" w:rsidP="00C47900">
      <w:pPr>
        <w:pStyle w:val="ConsNormal"/>
        <w:spacing w:line="360" w:lineRule="exact"/>
        <w:ind w:firstLine="0"/>
        <w:jc w:val="center"/>
        <w:rPr>
          <w:rFonts w:ascii="Times New Roman" w:hAnsi="Times New Roman" w:cs="Times New Roman"/>
          <w:sz w:val="24"/>
          <w:szCs w:val="24"/>
        </w:rPr>
      </w:pPr>
    </w:p>
    <w:p w:rsidR="00C47900" w:rsidRDefault="00C47900" w:rsidP="00C47900">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г. _______________                                                      </w:t>
      </w:r>
      <w:r>
        <w:rPr>
          <w:rFonts w:ascii="Times New Roman" w:hAnsi="Times New Roman" w:cs="Times New Roman"/>
          <w:sz w:val="24"/>
          <w:szCs w:val="24"/>
        </w:rPr>
        <w:tab/>
        <w:t xml:space="preserve">              «___» _________ 20___ г.</w:t>
      </w:r>
    </w:p>
    <w:p w:rsidR="00C47900" w:rsidRDefault="00C47900" w:rsidP="00C47900">
      <w:pPr>
        <w:pStyle w:val="ConsNormal"/>
        <w:spacing w:line="360" w:lineRule="exact"/>
        <w:ind w:firstLine="0"/>
        <w:jc w:val="center"/>
        <w:rPr>
          <w:rFonts w:ascii="Times New Roman" w:hAnsi="Times New Roman" w:cs="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3275"/>
        <w:gridCol w:w="5129"/>
      </w:tblGrid>
      <w:tr w:rsidR="00C47900" w:rsidTr="00911A0C">
        <w:tc>
          <w:tcPr>
            <w:tcW w:w="105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outlineLvl w:val="0"/>
              <w:rPr>
                <w:rFonts w:ascii="Times New Roman" w:hAnsi="Times New Roman"/>
                <w:sz w:val="24"/>
                <w:szCs w:val="24"/>
              </w:rPr>
            </w:pPr>
            <w:r>
              <w:rPr>
                <w:rFonts w:ascii="Times New Roman" w:hAnsi="Times New Roman"/>
                <w:sz w:val="24"/>
                <w:szCs w:val="24"/>
              </w:rPr>
              <w:t>№ платежа</w:t>
            </w:r>
          </w:p>
        </w:tc>
        <w:tc>
          <w:tcPr>
            <w:tcW w:w="449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outlineLvl w:val="0"/>
              <w:rPr>
                <w:rFonts w:ascii="Times New Roman" w:hAnsi="Times New Roman"/>
                <w:sz w:val="24"/>
                <w:szCs w:val="24"/>
              </w:rPr>
            </w:pPr>
            <w:r>
              <w:rPr>
                <w:rFonts w:ascii="Times New Roman" w:hAnsi="Times New Roman"/>
                <w:sz w:val="24"/>
                <w:szCs w:val="24"/>
              </w:rPr>
              <w:t xml:space="preserve">Сумма платежа руб., в т.ч. НДС __% </w:t>
            </w:r>
          </w:p>
          <w:p w:rsidR="00C47900" w:rsidRDefault="00C47900" w:rsidP="00911A0C">
            <w:pPr>
              <w:spacing w:after="0" w:line="360" w:lineRule="exact"/>
              <w:outlineLvl w:val="0"/>
              <w:rPr>
                <w:rFonts w:ascii="Times New Roman" w:hAnsi="Times New Roman"/>
                <w:sz w:val="24"/>
                <w:szCs w:val="24"/>
              </w:rPr>
            </w:pPr>
            <w:r>
              <w:rPr>
                <w:rFonts w:ascii="Times New Roman" w:hAnsi="Times New Roman"/>
                <w:sz w:val="24"/>
                <w:szCs w:val="24"/>
              </w:rPr>
              <w:t>/ НДС не облагается</w:t>
            </w:r>
          </w:p>
        </w:tc>
        <w:tc>
          <w:tcPr>
            <w:tcW w:w="3909"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jc w:val="center"/>
              <w:outlineLvl w:val="0"/>
              <w:rPr>
                <w:rFonts w:ascii="Times New Roman" w:hAnsi="Times New Roman"/>
                <w:sz w:val="24"/>
                <w:szCs w:val="24"/>
              </w:rPr>
            </w:pPr>
            <w:r>
              <w:rPr>
                <w:rFonts w:ascii="Times New Roman" w:hAnsi="Times New Roman"/>
                <w:sz w:val="24"/>
                <w:szCs w:val="24"/>
              </w:rPr>
              <w:t>Срок оплаты</w:t>
            </w:r>
          </w:p>
        </w:tc>
      </w:tr>
      <w:tr w:rsidR="00C47900" w:rsidTr="00911A0C">
        <w:tc>
          <w:tcPr>
            <w:tcW w:w="105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jc w:val="center"/>
              <w:rPr>
                <w:rFonts w:ascii="Times New Roman" w:hAnsi="Times New Roman"/>
                <w:sz w:val="24"/>
                <w:szCs w:val="24"/>
              </w:rPr>
            </w:pPr>
            <w:r>
              <w:rPr>
                <w:rFonts w:ascii="Times New Roman" w:hAnsi="Times New Roman"/>
                <w:sz w:val="24"/>
                <w:szCs w:val="24"/>
              </w:rPr>
              <w:t>1.</w:t>
            </w:r>
          </w:p>
        </w:tc>
        <w:tc>
          <w:tcPr>
            <w:tcW w:w="4495" w:type="dxa"/>
            <w:tcBorders>
              <w:top w:val="single" w:sz="4" w:space="0" w:color="auto"/>
              <w:left w:val="single" w:sz="4" w:space="0" w:color="auto"/>
              <w:bottom w:val="single" w:sz="4" w:space="0" w:color="auto"/>
              <w:right w:val="single" w:sz="4" w:space="0" w:color="auto"/>
            </w:tcBorders>
          </w:tcPr>
          <w:p w:rsidR="00C47900" w:rsidRDefault="00C47900" w:rsidP="00911A0C">
            <w:pPr>
              <w:spacing w:after="0" w:line="360" w:lineRule="exact"/>
              <w:jc w:val="center"/>
              <w:outlineLvl w:val="0"/>
              <w:rPr>
                <w:rFonts w:ascii="Times New Roman" w:hAnsi="Times New Roman"/>
                <w:sz w:val="24"/>
                <w:szCs w:val="24"/>
              </w:rPr>
            </w:pPr>
          </w:p>
        </w:tc>
        <w:tc>
          <w:tcPr>
            <w:tcW w:w="3909" w:type="dxa"/>
            <w:tcBorders>
              <w:top w:val="single" w:sz="4" w:space="0" w:color="auto"/>
              <w:left w:val="single" w:sz="4" w:space="0" w:color="auto"/>
              <w:bottom w:val="single" w:sz="4" w:space="0" w:color="auto"/>
              <w:right w:val="single" w:sz="4" w:space="0" w:color="auto"/>
            </w:tcBorders>
          </w:tcPr>
          <w:p w:rsidR="00C47900" w:rsidRPr="004B2AED" w:rsidRDefault="00C47900" w:rsidP="00911A0C">
            <w:pPr>
              <w:pStyle w:val="a5"/>
              <w:tabs>
                <w:tab w:val="left" w:pos="567"/>
              </w:tabs>
              <w:spacing w:after="0" w:line="360" w:lineRule="exact"/>
              <w:ind w:firstLine="709"/>
              <w:jc w:val="both"/>
              <w:rPr>
                <w:i/>
              </w:rPr>
            </w:pPr>
            <w:r w:rsidRPr="00A84545">
              <w:rPr>
                <w:rStyle w:val="normaltextrun"/>
                <w:i/>
              </w:rPr>
              <w:t>Авансовый</w:t>
            </w:r>
            <w:r w:rsidRPr="004B2AED">
              <w:rPr>
                <w:rStyle w:val="apple-converted-space"/>
                <w:i/>
              </w:rPr>
              <w:t> </w:t>
            </w:r>
            <w:r w:rsidRPr="004B2AED">
              <w:rPr>
                <w:rStyle w:val="normaltextrun"/>
                <w:i/>
              </w:rPr>
              <w:t>платеж</w:t>
            </w:r>
            <w:r w:rsidRPr="004B2AED">
              <w:rPr>
                <w:rStyle w:val="apple-converted-space"/>
                <w:i/>
              </w:rPr>
              <w:t> </w:t>
            </w:r>
            <w:r w:rsidRPr="004B2AED">
              <w:rPr>
                <w:rStyle w:val="normaltextrun"/>
                <w:i/>
              </w:rPr>
              <w:t>перечисляется Заказчиком Подрядчику</w:t>
            </w:r>
            <w:r w:rsidRPr="004B2AED">
              <w:t xml:space="preserve"> </w:t>
            </w:r>
            <w:r w:rsidRPr="004B2AED">
              <w:rPr>
                <w:rStyle w:val="normaltextrun"/>
                <w:i/>
              </w:rPr>
              <w:t>в течение </w:t>
            </w:r>
            <w:r w:rsidRPr="004B2AED">
              <w:rPr>
                <w:rStyle w:val="apple-converted-space"/>
                <w:i/>
              </w:rPr>
              <w:t> </w:t>
            </w:r>
            <w:r>
              <w:rPr>
                <w:rStyle w:val="normaltextrun"/>
                <w:i/>
              </w:rPr>
              <w:t>3</w:t>
            </w:r>
            <w:r w:rsidRPr="004B2AED">
              <w:rPr>
                <w:rStyle w:val="normaltextrun"/>
                <w:i/>
              </w:rPr>
              <w:t xml:space="preserve"> (</w:t>
            </w:r>
            <w:r>
              <w:rPr>
                <w:rStyle w:val="normaltextrun"/>
                <w:i/>
              </w:rPr>
              <w:t>трех</w:t>
            </w:r>
            <w:r w:rsidRPr="004B2AED">
              <w:rPr>
                <w:rStyle w:val="normaltextrun"/>
                <w:i/>
              </w:rPr>
              <w:t>) банковских дней с даты </w:t>
            </w:r>
            <w:r w:rsidRPr="004B2AED">
              <w:rPr>
                <w:rStyle w:val="apple-converted-space"/>
                <w:i/>
              </w:rPr>
              <w:t> </w:t>
            </w:r>
            <w:r>
              <w:rPr>
                <w:rStyle w:val="normaltextrun"/>
                <w:i/>
              </w:rPr>
              <w:t xml:space="preserve">подписания </w:t>
            </w:r>
            <w:r w:rsidRPr="004B2AED">
              <w:rPr>
                <w:rStyle w:val="apple-converted-space"/>
                <w:i/>
              </w:rPr>
              <w:t> </w:t>
            </w:r>
            <w:r w:rsidRPr="004B2AED">
              <w:rPr>
                <w:rStyle w:val="normaltextrun"/>
                <w:i/>
              </w:rPr>
              <w:t>Сторонами настоящего Договора,  в размере </w:t>
            </w:r>
            <w:r w:rsidRPr="004B2AED">
              <w:rPr>
                <w:rStyle w:val="apple-converted-space"/>
                <w:i/>
              </w:rPr>
              <w:t> </w:t>
            </w:r>
            <w:r>
              <w:rPr>
                <w:rStyle w:val="normaltextrun"/>
                <w:i/>
              </w:rPr>
              <w:t>30</w:t>
            </w:r>
            <w:r w:rsidRPr="004B2AED">
              <w:rPr>
                <w:rStyle w:val="normaltextrun"/>
                <w:i/>
              </w:rPr>
              <w:t>%  (_________)  от   стоимости работ, что составляет</w:t>
            </w:r>
            <w:r w:rsidRPr="004B2AED">
              <w:rPr>
                <w:rStyle w:val="apple-converted-space"/>
                <w:i/>
              </w:rPr>
              <w:t> </w:t>
            </w:r>
            <w:r w:rsidRPr="004B2AED">
              <w:rPr>
                <w:rStyle w:val="normaltextrun"/>
                <w:i/>
              </w:rPr>
              <w:t>сумму</w:t>
            </w:r>
            <w:proofErr w:type="gramStart"/>
            <w:r w:rsidRPr="004B2AED">
              <w:rPr>
                <w:rStyle w:val="normaltextrun"/>
                <w:i/>
              </w:rPr>
              <w:t>:</w:t>
            </w:r>
            <w:r w:rsidRPr="004B2AED">
              <w:rPr>
                <w:rStyle w:val="apple-converted-space"/>
                <w:i/>
              </w:rPr>
              <w:t> </w:t>
            </w:r>
            <w:r w:rsidRPr="004B2AED">
              <w:rPr>
                <w:rStyle w:val="normaltextrun"/>
                <w:bCs/>
                <w:i/>
              </w:rPr>
              <w:t>_____________</w:t>
            </w:r>
            <w:r w:rsidRPr="004B2AED">
              <w:rPr>
                <w:rStyle w:val="apple-converted-space"/>
                <w:bCs/>
                <w:i/>
              </w:rPr>
              <w:t> </w:t>
            </w:r>
            <w:r w:rsidRPr="004B2AED">
              <w:rPr>
                <w:rStyle w:val="normaltextrun"/>
                <w:bCs/>
                <w:i/>
              </w:rPr>
              <w:t xml:space="preserve">(_________) </w:t>
            </w:r>
            <w:proofErr w:type="gramEnd"/>
            <w:r w:rsidRPr="004B2AED">
              <w:rPr>
                <w:rStyle w:val="normaltextrun"/>
                <w:bCs/>
                <w:i/>
              </w:rPr>
              <w:t>рублей</w:t>
            </w:r>
            <w:r w:rsidRPr="004B2AED">
              <w:rPr>
                <w:rStyle w:val="apple-converted-space"/>
                <w:bCs/>
                <w:i/>
              </w:rPr>
              <w:t> </w:t>
            </w:r>
            <w:proofErr w:type="spellStart"/>
            <w:r w:rsidRPr="004B2AED">
              <w:rPr>
                <w:rStyle w:val="normaltextrun"/>
                <w:bCs/>
                <w:i/>
              </w:rPr>
              <w:t>______копеек</w:t>
            </w:r>
            <w:proofErr w:type="spellEnd"/>
            <w:r w:rsidRPr="004B2AED">
              <w:rPr>
                <w:rStyle w:val="normaltextrun"/>
                <w:bCs/>
                <w:i/>
              </w:rPr>
              <w:t>, в том числе НДС___%.</w:t>
            </w:r>
            <w:r w:rsidRPr="004B2AED">
              <w:rPr>
                <w:bCs/>
                <w:i/>
              </w:rPr>
              <w:t xml:space="preserve"> Подрядчик  обязан выставить счет на оплату авансового платежа в </w:t>
            </w:r>
            <w:proofErr w:type="spellStart"/>
            <w:r w:rsidRPr="004B2AED">
              <w:rPr>
                <w:bCs/>
                <w:i/>
              </w:rPr>
              <w:t>течение:_______________дней</w:t>
            </w:r>
            <w:proofErr w:type="spellEnd"/>
            <w:r w:rsidRPr="004B2AED">
              <w:rPr>
                <w:bCs/>
                <w:i/>
              </w:rPr>
              <w:t xml:space="preserve"> с даты </w:t>
            </w:r>
            <w:r>
              <w:rPr>
                <w:i/>
              </w:rPr>
              <w:t>подписания</w:t>
            </w:r>
            <w:r w:rsidRPr="004B2AED">
              <w:rPr>
                <w:i/>
              </w:rPr>
              <w:t xml:space="preserve"> Сторонами настоящего Договора</w:t>
            </w:r>
            <w:r>
              <w:rPr>
                <w:rStyle w:val="normaltextrun"/>
                <w:i/>
              </w:rPr>
              <w:t>.</w:t>
            </w:r>
          </w:p>
          <w:p w:rsidR="00C47900" w:rsidRDefault="00C47900" w:rsidP="00911A0C">
            <w:pPr>
              <w:pStyle w:val="a5"/>
              <w:tabs>
                <w:tab w:val="left" w:pos="567"/>
              </w:tabs>
              <w:spacing w:after="0"/>
              <w:ind w:firstLine="709"/>
              <w:jc w:val="both"/>
            </w:pPr>
          </w:p>
        </w:tc>
      </w:tr>
      <w:tr w:rsidR="00C47900" w:rsidTr="00911A0C">
        <w:tc>
          <w:tcPr>
            <w:tcW w:w="1055" w:type="dxa"/>
            <w:tcBorders>
              <w:top w:val="single" w:sz="4" w:space="0" w:color="auto"/>
              <w:left w:val="single" w:sz="4" w:space="0" w:color="auto"/>
              <w:bottom w:val="single" w:sz="4" w:space="0" w:color="auto"/>
              <w:right w:val="single" w:sz="4" w:space="0" w:color="auto"/>
            </w:tcBorders>
            <w:hideMark/>
          </w:tcPr>
          <w:p w:rsidR="00C47900" w:rsidRDefault="00C47900" w:rsidP="00911A0C">
            <w:pPr>
              <w:spacing w:after="0" w:line="360" w:lineRule="exact"/>
              <w:jc w:val="center"/>
              <w:rPr>
                <w:rFonts w:ascii="Times New Roman" w:hAnsi="Times New Roman"/>
                <w:sz w:val="24"/>
                <w:szCs w:val="24"/>
              </w:rPr>
            </w:pPr>
            <w:r>
              <w:rPr>
                <w:rFonts w:ascii="Times New Roman" w:hAnsi="Times New Roman"/>
                <w:sz w:val="24"/>
                <w:szCs w:val="24"/>
              </w:rPr>
              <w:t>2.</w:t>
            </w:r>
          </w:p>
        </w:tc>
        <w:tc>
          <w:tcPr>
            <w:tcW w:w="4495" w:type="dxa"/>
            <w:tcBorders>
              <w:top w:val="single" w:sz="4" w:space="0" w:color="auto"/>
              <w:left w:val="single" w:sz="4" w:space="0" w:color="auto"/>
              <w:bottom w:val="single" w:sz="4" w:space="0" w:color="auto"/>
              <w:right w:val="single" w:sz="4" w:space="0" w:color="auto"/>
            </w:tcBorders>
          </w:tcPr>
          <w:p w:rsidR="00C47900" w:rsidRDefault="00C47900" w:rsidP="00911A0C">
            <w:pPr>
              <w:spacing w:after="0" w:line="360" w:lineRule="exact"/>
              <w:jc w:val="center"/>
              <w:outlineLvl w:val="0"/>
              <w:rPr>
                <w:rFonts w:ascii="Times New Roman" w:hAnsi="Times New Roman"/>
                <w:sz w:val="24"/>
                <w:szCs w:val="24"/>
              </w:rPr>
            </w:pPr>
          </w:p>
        </w:tc>
        <w:tc>
          <w:tcPr>
            <w:tcW w:w="3909" w:type="dxa"/>
            <w:tcBorders>
              <w:top w:val="single" w:sz="4" w:space="0" w:color="auto"/>
              <w:left w:val="single" w:sz="4" w:space="0" w:color="auto"/>
              <w:bottom w:val="single" w:sz="4" w:space="0" w:color="auto"/>
              <w:right w:val="single" w:sz="4" w:space="0" w:color="auto"/>
            </w:tcBorders>
          </w:tcPr>
          <w:p w:rsidR="00C47900" w:rsidRPr="00C76D88" w:rsidRDefault="00C47900" w:rsidP="00911A0C">
            <w:pPr>
              <w:pStyle w:val="a5"/>
              <w:tabs>
                <w:tab w:val="left" w:pos="567"/>
              </w:tabs>
              <w:spacing w:after="0"/>
              <w:ind w:firstLine="709"/>
              <w:jc w:val="both"/>
            </w:pPr>
            <w:r>
              <w:t>Ежемесячно равными долями в</w:t>
            </w:r>
            <w:r w:rsidRPr="003F524E">
              <w:t xml:space="preserve"> течение </w:t>
            </w:r>
            <w:r>
              <w:t>9</w:t>
            </w:r>
            <w:r w:rsidRPr="003F524E">
              <w:t xml:space="preserve">0 (Шестидесяти)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C47900" w:rsidRDefault="00C47900" w:rsidP="00911A0C">
            <w:pPr>
              <w:pStyle w:val="a7"/>
              <w:spacing w:after="0" w:line="320" w:lineRule="exact"/>
              <w:ind w:left="0"/>
              <w:rPr>
                <w:rFonts w:ascii="Times New Roman" w:eastAsia="Calibri" w:hAnsi="Times New Roman"/>
                <w:sz w:val="24"/>
                <w:szCs w:val="24"/>
              </w:rPr>
            </w:pPr>
          </w:p>
          <w:p w:rsidR="00C47900" w:rsidRDefault="00C47900" w:rsidP="00911A0C">
            <w:pPr>
              <w:tabs>
                <w:tab w:val="left" w:pos="1305"/>
                <w:tab w:val="center" w:pos="1839"/>
              </w:tabs>
              <w:spacing w:after="0" w:line="360" w:lineRule="exact"/>
              <w:outlineLvl w:val="0"/>
              <w:rPr>
                <w:rFonts w:ascii="Times New Roman" w:hAnsi="Times New Roman"/>
                <w:sz w:val="24"/>
                <w:szCs w:val="24"/>
                <w:highlight w:val="yellow"/>
              </w:rPr>
            </w:pPr>
          </w:p>
        </w:tc>
      </w:tr>
    </w:tbl>
    <w:p w:rsidR="00C47900" w:rsidRDefault="00C47900" w:rsidP="00C47900">
      <w:pPr>
        <w:pStyle w:val="ConsNormal"/>
        <w:spacing w:line="360" w:lineRule="exact"/>
        <w:ind w:firstLine="0"/>
        <w:rPr>
          <w:rFonts w:ascii="Times New Roman" w:hAnsi="Times New Roman" w:cs="Times New Roman"/>
          <w:sz w:val="24"/>
          <w:szCs w:val="24"/>
        </w:rPr>
      </w:pPr>
    </w:p>
    <w:p w:rsidR="00C47900" w:rsidRDefault="00C47900" w:rsidP="00C47900">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От Покупателя                                                                    от Поставщика</w:t>
      </w:r>
    </w:p>
    <w:p w:rsidR="00C47900" w:rsidRDefault="00C47900" w:rsidP="00C47900">
      <w:pPr>
        <w:pStyle w:val="ConsNormal"/>
        <w:spacing w:line="360" w:lineRule="exact"/>
        <w:ind w:firstLine="0"/>
        <w:rPr>
          <w:rFonts w:ascii="Times New Roman" w:hAnsi="Times New Roman" w:cs="Times New Roman"/>
          <w:sz w:val="24"/>
          <w:szCs w:val="24"/>
        </w:rPr>
      </w:pPr>
    </w:p>
    <w:tbl>
      <w:tblPr>
        <w:tblW w:w="0" w:type="auto"/>
        <w:tblLook w:val="04A0"/>
      </w:tblPr>
      <w:tblGrid>
        <w:gridCol w:w="4864"/>
        <w:gridCol w:w="4849"/>
      </w:tblGrid>
      <w:tr w:rsidR="00C47900" w:rsidTr="00911A0C">
        <w:tc>
          <w:tcPr>
            <w:tcW w:w="5068" w:type="dxa"/>
          </w:tcPr>
          <w:p w:rsidR="00C47900" w:rsidRDefault="00C47900" w:rsidP="00911A0C">
            <w:pPr>
              <w:pStyle w:val="ConsNormal"/>
              <w:spacing w:line="360" w:lineRule="exact"/>
              <w:ind w:firstLine="0"/>
              <w:rPr>
                <w:rFonts w:ascii="Times New Roman" w:hAnsi="Times New Roman" w:cs="Times New Roman"/>
                <w:sz w:val="24"/>
                <w:szCs w:val="24"/>
              </w:rPr>
            </w:pPr>
          </w:p>
          <w:p w:rsidR="00C47900" w:rsidRDefault="00C47900" w:rsidP="00911A0C">
            <w:pPr>
              <w:pStyle w:val="Textbodyindent"/>
              <w:spacing w:line="360" w:lineRule="exact"/>
            </w:pPr>
            <w:r>
              <w:t xml:space="preserve">_______________  / Т.Ю. Нечаева /      </w:t>
            </w:r>
          </w:p>
          <w:p w:rsidR="00C47900" w:rsidRDefault="00C47900" w:rsidP="00911A0C">
            <w:pPr>
              <w:pStyle w:val="ConsNormal"/>
              <w:spacing w:line="360" w:lineRule="exact"/>
              <w:ind w:firstLine="0"/>
              <w:rPr>
                <w:rFonts w:ascii="Times New Roman" w:hAnsi="Times New Roman" w:cs="Times New Roman"/>
                <w:sz w:val="24"/>
                <w:szCs w:val="24"/>
              </w:rPr>
            </w:pPr>
          </w:p>
        </w:tc>
        <w:tc>
          <w:tcPr>
            <w:tcW w:w="5069" w:type="dxa"/>
          </w:tcPr>
          <w:p w:rsidR="00C47900" w:rsidRDefault="00C47900" w:rsidP="00911A0C">
            <w:pPr>
              <w:pStyle w:val="ConsNormal"/>
              <w:spacing w:line="360" w:lineRule="exact"/>
              <w:ind w:firstLine="0"/>
              <w:rPr>
                <w:rFonts w:ascii="Times New Roman" w:hAnsi="Times New Roman" w:cs="Times New Roman"/>
                <w:sz w:val="24"/>
                <w:szCs w:val="24"/>
              </w:rPr>
            </w:pPr>
          </w:p>
          <w:p w:rsidR="00C47900" w:rsidRDefault="00C47900" w:rsidP="00911A0C">
            <w:pPr>
              <w:pStyle w:val="ConsNormal"/>
              <w:spacing w:line="360" w:lineRule="exact"/>
              <w:ind w:firstLine="0"/>
              <w:rPr>
                <w:rFonts w:ascii="Times New Roman" w:hAnsi="Times New Roman" w:cs="Times New Roman"/>
                <w:sz w:val="24"/>
                <w:szCs w:val="24"/>
              </w:rPr>
            </w:pPr>
            <w:r>
              <w:rPr>
                <w:rFonts w:ascii="Times New Roman" w:hAnsi="Times New Roman" w:cs="Times New Roman"/>
                <w:sz w:val="24"/>
                <w:szCs w:val="24"/>
              </w:rPr>
              <w:t xml:space="preserve">           _____________ / _____________ /</w:t>
            </w:r>
          </w:p>
          <w:p w:rsidR="00C47900" w:rsidRDefault="00C47900" w:rsidP="00911A0C">
            <w:pPr>
              <w:pStyle w:val="Textbodyindent"/>
              <w:spacing w:line="360" w:lineRule="exact"/>
            </w:pPr>
            <w:r>
              <w:t xml:space="preserve">      </w:t>
            </w:r>
          </w:p>
          <w:p w:rsidR="00C47900" w:rsidRDefault="00C47900" w:rsidP="00911A0C">
            <w:pPr>
              <w:pStyle w:val="ConsNormal"/>
              <w:spacing w:line="360" w:lineRule="exact"/>
              <w:ind w:firstLine="0"/>
              <w:rPr>
                <w:rFonts w:ascii="Times New Roman" w:hAnsi="Times New Roman" w:cs="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Default="00001DEB" w:rsidP="00B26558">
      <w:pPr>
        <w:pageBreakBefore/>
        <w:framePr w:w="9625" w:wrap="auto" w:vAnchor="text" w:hAnchor="page" w:x="1174" w:y="1044"/>
        <w:spacing w:after="0" w:line="360" w:lineRule="exact"/>
        <w:ind w:firstLine="709"/>
        <w:jc w:val="both"/>
        <w:rPr>
          <w:rFonts w:ascii="Times New Roman" w:hAnsi="Times New Roman"/>
          <w:sz w:val="24"/>
          <w:szCs w:val="24"/>
        </w:rPr>
      </w:pPr>
    </w:p>
    <w:p w:rsidR="00E36AC7" w:rsidRDefault="00E36AC7" w:rsidP="005840CB">
      <w:pPr>
        <w:framePr w:w="9625" w:wrap="auto" w:hAnchor="text"/>
        <w:spacing w:after="0" w:line="360" w:lineRule="exact"/>
        <w:jc w:val="right"/>
        <w:rPr>
          <w:rFonts w:ascii="Times New Roman" w:eastAsia="Calibri" w:hAnsi="Times New Roman"/>
          <w:sz w:val="24"/>
          <w:szCs w:val="24"/>
        </w:rPr>
      </w:pPr>
    </w:p>
    <w:sectPr w:rsidR="00E36AC7" w:rsidSect="007757B9">
      <w:headerReference w:type="default" r:id="rId7"/>
      <w:headerReference w:type="first" r:id="rId8"/>
      <w:pgSz w:w="11906" w:h="16838"/>
      <w:pgMar w:top="1134" w:right="991"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1F" w:rsidRDefault="00EB3C1F" w:rsidP="00E36AC7">
      <w:pPr>
        <w:spacing w:after="0" w:line="240" w:lineRule="auto"/>
      </w:pPr>
      <w:r>
        <w:separator/>
      </w:r>
    </w:p>
  </w:endnote>
  <w:endnote w:type="continuationSeparator" w:id="0">
    <w:p w:rsidR="00EB3C1F" w:rsidRDefault="00EB3C1F"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1F" w:rsidRDefault="00EB3C1F" w:rsidP="00E36AC7">
      <w:pPr>
        <w:spacing w:after="0" w:line="240" w:lineRule="auto"/>
      </w:pPr>
      <w:r>
        <w:separator/>
      </w:r>
    </w:p>
  </w:footnote>
  <w:footnote w:type="continuationSeparator" w:id="0">
    <w:p w:rsidR="00EB3C1F" w:rsidRDefault="00EB3C1F" w:rsidP="00E3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70482F">
    <w:pPr>
      <w:pStyle w:val="a9"/>
      <w:jc w:val="center"/>
    </w:pPr>
    <w:fldSimple w:instr=" PAGE   \* MERGEFORMAT ">
      <w:r w:rsidR="00C47900">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370965"/>
    <w:multiLevelType w:val="multilevel"/>
    <w:tmpl w:val="5BC05778"/>
    <w:lvl w:ilvl="0">
      <w:start w:val="1"/>
      <w:numFmt w:val="decimal"/>
      <w:lvlText w:val="%1."/>
      <w:lvlJc w:val="left"/>
      <w:pPr>
        <w:ind w:left="360" w:hanging="360"/>
      </w:pPr>
      <w:rPr>
        <w:rFonts w:hint="default"/>
        <w:b/>
        <w:bCs/>
      </w:rPr>
    </w:lvl>
    <w:lvl w:ilvl="1">
      <w:start w:val="1"/>
      <w:numFmt w:val="decimal"/>
      <w:isLgl/>
      <w:lvlText w:val="%1.%2"/>
      <w:lvlJc w:val="left"/>
      <w:pPr>
        <w:ind w:left="421" w:hanging="4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440" w:hanging="144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800" w:hanging="1800"/>
      </w:pPr>
      <w:rPr>
        <w:rFonts w:hint="default"/>
        <w:b/>
        <w:bCs/>
      </w:rPr>
    </w:lvl>
    <w:lvl w:ilvl="8">
      <w:start w:val="1"/>
      <w:numFmt w:val="decimal"/>
      <w:isLgl/>
      <w:lvlText w:val="%1.%2.%3.%4.%5.%6.%7.%8.%9"/>
      <w:lvlJc w:val="left"/>
      <w:pPr>
        <w:ind w:left="2160" w:hanging="2160"/>
      </w:pPr>
      <w:rPr>
        <w:rFonts w:hint="default"/>
        <w:b/>
        <w:bCs/>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AC7"/>
    <w:rsid w:val="00001325"/>
    <w:rsid w:val="00001DEB"/>
    <w:rsid w:val="00016E67"/>
    <w:rsid w:val="00030BC1"/>
    <w:rsid w:val="00074995"/>
    <w:rsid w:val="00082F64"/>
    <w:rsid w:val="00097B44"/>
    <w:rsid w:val="000B6F6A"/>
    <w:rsid w:val="000C5F57"/>
    <w:rsid w:val="00111155"/>
    <w:rsid w:val="001255D0"/>
    <w:rsid w:val="001A0E5E"/>
    <w:rsid w:val="001D5D36"/>
    <w:rsid w:val="001E22DD"/>
    <w:rsid w:val="001F2101"/>
    <w:rsid w:val="00216CD1"/>
    <w:rsid w:val="002512AE"/>
    <w:rsid w:val="002713E5"/>
    <w:rsid w:val="00277F13"/>
    <w:rsid w:val="00295167"/>
    <w:rsid w:val="00295F75"/>
    <w:rsid w:val="002B030F"/>
    <w:rsid w:val="002B3459"/>
    <w:rsid w:val="002C3D23"/>
    <w:rsid w:val="002D2D43"/>
    <w:rsid w:val="002E2E14"/>
    <w:rsid w:val="002F12F8"/>
    <w:rsid w:val="00346F7F"/>
    <w:rsid w:val="00347A79"/>
    <w:rsid w:val="0036631B"/>
    <w:rsid w:val="0037497C"/>
    <w:rsid w:val="003C6327"/>
    <w:rsid w:val="003F336D"/>
    <w:rsid w:val="003F53D0"/>
    <w:rsid w:val="0040752F"/>
    <w:rsid w:val="00437BD7"/>
    <w:rsid w:val="004455CE"/>
    <w:rsid w:val="00491EF2"/>
    <w:rsid w:val="004A31A6"/>
    <w:rsid w:val="004A3C37"/>
    <w:rsid w:val="004B5571"/>
    <w:rsid w:val="004E05EE"/>
    <w:rsid w:val="004F05C3"/>
    <w:rsid w:val="004F15A9"/>
    <w:rsid w:val="00501BDB"/>
    <w:rsid w:val="00515BF0"/>
    <w:rsid w:val="005169FA"/>
    <w:rsid w:val="00536BC7"/>
    <w:rsid w:val="005426E3"/>
    <w:rsid w:val="005435DD"/>
    <w:rsid w:val="00547C67"/>
    <w:rsid w:val="00572252"/>
    <w:rsid w:val="005774EB"/>
    <w:rsid w:val="005840CB"/>
    <w:rsid w:val="00587E56"/>
    <w:rsid w:val="00591CE7"/>
    <w:rsid w:val="00597B7E"/>
    <w:rsid w:val="005F0AFD"/>
    <w:rsid w:val="0065068B"/>
    <w:rsid w:val="00661B48"/>
    <w:rsid w:val="00664B2E"/>
    <w:rsid w:val="00667224"/>
    <w:rsid w:val="006714ED"/>
    <w:rsid w:val="00676F63"/>
    <w:rsid w:val="00682EA2"/>
    <w:rsid w:val="0069359A"/>
    <w:rsid w:val="0069477C"/>
    <w:rsid w:val="006B7D48"/>
    <w:rsid w:val="006C5C3D"/>
    <w:rsid w:val="00702A44"/>
    <w:rsid w:val="0070482F"/>
    <w:rsid w:val="00711030"/>
    <w:rsid w:val="00713FDF"/>
    <w:rsid w:val="007209E0"/>
    <w:rsid w:val="00732DC1"/>
    <w:rsid w:val="007346B7"/>
    <w:rsid w:val="00760CAB"/>
    <w:rsid w:val="007757B9"/>
    <w:rsid w:val="007772B8"/>
    <w:rsid w:val="007B7ACB"/>
    <w:rsid w:val="007D6901"/>
    <w:rsid w:val="008006E5"/>
    <w:rsid w:val="008243FC"/>
    <w:rsid w:val="00827795"/>
    <w:rsid w:val="00852365"/>
    <w:rsid w:val="008772D0"/>
    <w:rsid w:val="008876E9"/>
    <w:rsid w:val="008B34D7"/>
    <w:rsid w:val="008C1717"/>
    <w:rsid w:val="008D3915"/>
    <w:rsid w:val="009053B1"/>
    <w:rsid w:val="009167ED"/>
    <w:rsid w:val="00923D94"/>
    <w:rsid w:val="009255D1"/>
    <w:rsid w:val="00935429"/>
    <w:rsid w:val="009C6750"/>
    <w:rsid w:val="009E10DF"/>
    <w:rsid w:val="00A135BD"/>
    <w:rsid w:val="00A417DE"/>
    <w:rsid w:val="00A43607"/>
    <w:rsid w:val="00A438C8"/>
    <w:rsid w:val="00A52CF9"/>
    <w:rsid w:val="00A62921"/>
    <w:rsid w:val="00A7180C"/>
    <w:rsid w:val="00AA6A23"/>
    <w:rsid w:val="00AC2F38"/>
    <w:rsid w:val="00AF0E44"/>
    <w:rsid w:val="00B00433"/>
    <w:rsid w:val="00B26558"/>
    <w:rsid w:val="00B265A5"/>
    <w:rsid w:val="00B80CEA"/>
    <w:rsid w:val="00BA731E"/>
    <w:rsid w:val="00BC2572"/>
    <w:rsid w:val="00BD679C"/>
    <w:rsid w:val="00BF2370"/>
    <w:rsid w:val="00C11158"/>
    <w:rsid w:val="00C25B49"/>
    <w:rsid w:val="00C272CA"/>
    <w:rsid w:val="00C27EA7"/>
    <w:rsid w:val="00C47900"/>
    <w:rsid w:val="00C64219"/>
    <w:rsid w:val="00C767A8"/>
    <w:rsid w:val="00C76D88"/>
    <w:rsid w:val="00CA7C75"/>
    <w:rsid w:val="00CC054A"/>
    <w:rsid w:val="00CD243A"/>
    <w:rsid w:val="00CD2B8F"/>
    <w:rsid w:val="00CE158C"/>
    <w:rsid w:val="00D042D6"/>
    <w:rsid w:val="00D1651E"/>
    <w:rsid w:val="00D239BB"/>
    <w:rsid w:val="00D2793A"/>
    <w:rsid w:val="00D322C1"/>
    <w:rsid w:val="00D44864"/>
    <w:rsid w:val="00D5103B"/>
    <w:rsid w:val="00D56A70"/>
    <w:rsid w:val="00D8250D"/>
    <w:rsid w:val="00D97056"/>
    <w:rsid w:val="00DA583A"/>
    <w:rsid w:val="00DB1904"/>
    <w:rsid w:val="00E04D75"/>
    <w:rsid w:val="00E2158E"/>
    <w:rsid w:val="00E36337"/>
    <w:rsid w:val="00E36AC7"/>
    <w:rsid w:val="00E4623C"/>
    <w:rsid w:val="00E53290"/>
    <w:rsid w:val="00E550C4"/>
    <w:rsid w:val="00E670FF"/>
    <w:rsid w:val="00E8263A"/>
    <w:rsid w:val="00E8529B"/>
    <w:rsid w:val="00EA62AC"/>
    <w:rsid w:val="00EA7751"/>
    <w:rsid w:val="00EB1BBD"/>
    <w:rsid w:val="00EB3C1F"/>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unhideWhenUsed/>
    <w:rsid w:val="00E36AC7"/>
    <w:pPr>
      <w:spacing w:after="120"/>
    </w:pPr>
    <w:rPr>
      <w:sz w:val="16"/>
      <w:szCs w:val="16"/>
    </w:rPr>
  </w:style>
  <w:style w:type="character" w:customStyle="1" w:styleId="30">
    <w:name w:val="Основной текст 3 Знак"/>
    <w:basedOn w:val="a0"/>
    <w:link w:val="3"/>
    <w:uiPriority w:val="99"/>
    <w:rsid w:val="00E36AC7"/>
    <w:rPr>
      <w:rFonts w:ascii="Calibri" w:eastAsia="Times New Roman" w:hAnsi="Calibri" w:cs="Times New Roman"/>
      <w:sz w:val="16"/>
      <w:szCs w:val="16"/>
      <w:lang w:eastAsia="ru-RU"/>
    </w:rPr>
  </w:style>
  <w:style w:type="paragraph" w:styleId="af1">
    <w:name w:val="List Paragraph"/>
    <w:aliases w:val="ТАБЛИЦЫ,ТЗ список,List Paragraph1,GOST_TableList,Bullet List,FooterText,numbered,Paragraphe de liste1,Bulletr List Paragraph,lp1,Список нумерованный цифры,Цветной список - Акцент 11,Абзац списка3,Булет1,1Булет,Второй абзац списка"/>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ТЗ список Знак,List Paragraph1 Знак,GOST_TableList Знак,Bullet List Знак,FooterText Знак,numbered Знак,Paragraphe de liste1 Знак,Bulletr List Paragraph Знак,lp1 Знак,Список нумерованный цифры Знак,Абзац списка3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 w:type="paragraph" w:styleId="af4">
    <w:name w:val="footer"/>
    <w:basedOn w:val="a"/>
    <w:link w:val="af5"/>
    <w:uiPriority w:val="99"/>
    <w:semiHidden/>
    <w:unhideWhenUsed/>
    <w:rsid w:val="00B2655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26558"/>
    <w:rPr>
      <w:rFonts w:ascii="Calibri" w:eastAsia="Times New Roman" w:hAnsi="Calibri" w:cs="Times New Roman"/>
      <w:lang w:eastAsia="ru-RU"/>
    </w:rPr>
  </w:style>
  <w:style w:type="character" w:styleId="af6">
    <w:name w:val="Strong"/>
    <w:basedOn w:val="a0"/>
    <w:uiPriority w:val="22"/>
    <w:qFormat/>
    <w:rsid w:val="00667224"/>
    <w:rPr>
      <w:b/>
      <w:bCs/>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 w:id="10606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4573</Words>
  <Characters>26071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16</cp:revision>
  <dcterms:created xsi:type="dcterms:W3CDTF">2023-09-08T06:08:00Z</dcterms:created>
  <dcterms:modified xsi:type="dcterms:W3CDTF">2023-10-12T12:00:00Z</dcterms:modified>
</cp:coreProperties>
</file>