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D271A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D271A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D271A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3E70DA">
        <w:rPr>
          <w:iCs/>
        </w:rPr>
        <w:t xml:space="preserve">директора Нечаевой Татьяны </w:t>
      </w:r>
      <w:proofErr w:type="spellStart"/>
      <w:r w:rsidR="003E70DA">
        <w:rPr>
          <w:iCs/>
        </w:rPr>
        <w:t>Юрьтевны</w:t>
      </w:r>
      <w:proofErr w:type="spellEnd"/>
      <w:r w:rsidRPr="009A4B10">
        <w:rPr>
          <w:iCs/>
        </w:rPr>
        <w:t>, действующего на основании</w:t>
      </w:r>
      <w:r w:rsidR="003E70DA">
        <w:rPr>
          <w:iCs/>
        </w:rPr>
        <w:t xml:space="preserve"> Устава</w:t>
      </w:r>
      <w:r w:rsidR="00A7653F" w:rsidRPr="004B2AED">
        <w:rPr>
          <w:rStyle w:val="normaltextrun"/>
        </w:rPr>
        <w:t xml:space="preserve">, с одной стороны, </w:t>
      </w:r>
    </w:p>
    <w:p w:rsidR="00A7653F" w:rsidRPr="004B2AED" w:rsidRDefault="00A7653F" w:rsidP="00D271A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D271AF">
      <w:pPr>
        <w:pStyle w:val="paragraph"/>
        <w:spacing w:before="0" w:beforeAutospacing="0" w:after="0" w:afterAutospacing="0"/>
        <w:ind w:firstLine="709"/>
        <w:jc w:val="both"/>
        <w:textAlignment w:val="baseline"/>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D271A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w:t>
      </w:r>
      <w:r w:rsidR="003E70DA" w:rsidRPr="009934E8">
        <w:t>по</w:t>
      </w:r>
      <w:r w:rsidR="003E70DA">
        <w:t xml:space="preserve"> </w:t>
      </w:r>
      <w:r w:rsidR="003E70DA" w:rsidRPr="00EB5B8A">
        <w:t>сервисному сопровождению</w:t>
      </w:r>
      <w:r w:rsidR="003E70DA">
        <w:t xml:space="preserve"> </w:t>
      </w:r>
      <w:r w:rsidR="003E70DA" w:rsidRPr="00EB5B8A">
        <w:t>Лабо</w:t>
      </w:r>
      <w:r w:rsidR="003E70DA">
        <w:t xml:space="preserve">раторной информационной системы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E70DA" w:rsidRPr="003E70DA" w:rsidRDefault="003E70DA" w:rsidP="003E70DA">
      <w:pPr>
        <w:pStyle w:val="af1"/>
        <w:numPr>
          <w:ilvl w:val="1"/>
          <w:numId w:val="8"/>
        </w:numPr>
        <w:ind w:right="57"/>
        <w:jc w:val="both"/>
        <w:rPr>
          <w:sz w:val="24"/>
          <w:szCs w:val="24"/>
        </w:rPr>
      </w:pPr>
      <w:r>
        <w:rPr>
          <w:sz w:val="24"/>
          <w:szCs w:val="24"/>
        </w:rPr>
        <w:t xml:space="preserve"> </w:t>
      </w:r>
      <w:r w:rsidRPr="003E70DA">
        <w:rPr>
          <w:sz w:val="24"/>
          <w:szCs w:val="24"/>
        </w:rPr>
        <w:t xml:space="preserve">Программное обеспечение установлено по адресам: </w:t>
      </w:r>
    </w:p>
    <w:p w:rsidR="003E70DA" w:rsidRPr="00C56D94" w:rsidRDefault="003E70DA" w:rsidP="003E70DA">
      <w:pPr>
        <w:pStyle w:val="ListParagraph1"/>
        <w:spacing w:after="0"/>
        <w:ind w:left="420"/>
        <w:jc w:val="left"/>
        <w:rPr>
          <w:sz w:val="22"/>
          <w:szCs w:val="22"/>
        </w:rPr>
      </w:pPr>
      <w:r w:rsidRPr="007E099D">
        <w:t xml:space="preserve">г. </w:t>
      </w:r>
      <w:r w:rsidRPr="00C27083">
        <w:rPr>
          <w:sz w:val="22"/>
          <w:szCs w:val="22"/>
        </w:rPr>
        <w:t>Самара,</w:t>
      </w:r>
      <w:r>
        <w:rPr>
          <w:sz w:val="22"/>
          <w:szCs w:val="22"/>
        </w:rPr>
        <w:t xml:space="preserve"> ул. </w:t>
      </w:r>
      <w:proofErr w:type="spellStart"/>
      <w:r>
        <w:rPr>
          <w:sz w:val="22"/>
          <w:szCs w:val="22"/>
        </w:rPr>
        <w:t>Агибалова</w:t>
      </w:r>
      <w:proofErr w:type="spellEnd"/>
      <w:r>
        <w:rPr>
          <w:sz w:val="22"/>
          <w:szCs w:val="22"/>
        </w:rPr>
        <w:t>, 12</w:t>
      </w:r>
      <w:r w:rsidRPr="00714451">
        <w:rPr>
          <w:sz w:val="22"/>
          <w:szCs w:val="22"/>
        </w:rPr>
        <w:t>,</w:t>
      </w:r>
    </w:p>
    <w:p w:rsidR="003E70DA" w:rsidRDefault="003E70DA" w:rsidP="003E70DA">
      <w:pPr>
        <w:pStyle w:val="ListParagraph1"/>
        <w:ind w:left="420"/>
        <w:jc w:val="left"/>
        <w:rPr>
          <w:sz w:val="22"/>
          <w:szCs w:val="22"/>
        </w:rPr>
      </w:pPr>
      <w:r w:rsidRPr="00C56D94">
        <w:rPr>
          <w:sz w:val="22"/>
          <w:szCs w:val="22"/>
        </w:rPr>
        <w:t>г</w:t>
      </w:r>
      <w:r>
        <w:rPr>
          <w:b/>
          <w:bCs/>
          <w:sz w:val="22"/>
          <w:szCs w:val="22"/>
        </w:rPr>
        <w:t>.</w:t>
      </w:r>
      <w:r>
        <w:rPr>
          <w:sz w:val="22"/>
          <w:szCs w:val="22"/>
        </w:rPr>
        <w:t xml:space="preserve"> Самара,</w:t>
      </w:r>
      <w:r w:rsidRPr="00C27083">
        <w:rPr>
          <w:sz w:val="22"/>
          <w:szCs w:val="22"/>
        </w:rPr>
        <w:t xml:space="preserve"> ул. Г.С. Аксакова, 13</w:t>
      </w:r>
      <w:r w:rsidRPr="00F825A2">
        <w:rPr>
          <w:sz w:val="22"/>
          <w:szCs w:val="22"/>
        </w:rPr>
        <w:t>,</w:t>
      </w:r>
    </w:p>
    <w:p w:rsidR="003E70DA" w:rsidRDefault="003E70DA" w:rsidP="003E70DA">
      <w:pPr>
        <w:pStyle w:val="ListParagraph1"/>
        <w:ind w:left="420"/>
        <w:jc w:val="left"/>
        <w:rPr>
          <w:sz w:val="22"/>
          <w:szCs w:val="22"/>
        </w:rPr>
      </w:pPr>
      <w:r>
        <w:rPr>
          <w:sz w:val="22"/>
          <w:szCs w:val="22"/>
        </w:rPr>
        <w:t>г. Самара, ул. Ново-Садовая, 222Б, стр.1</w:t>
      </w:r>
      <w:r w:rsidRPr="00F825A2">
        <w:rPr>
          <w:sz w:val="22"/>
          <w:szCs w:val="22"/>
        </w:rPr>
        <w:t>,</w:t>
      </w:r>
    </w:p>
    <w:p w:rsidR="003E70DA" w:rsidRDefault="003E70DA" w:rsidP="003E70DA">
      <w:pPr>
        <w:pStyle w:val="ListParagraph1"/>
        <w:ind w:left="420"/>
        <w:jc w:val="left"/>
        <w:rPr>
          <w:sz w:val="22"/>
          <w:szCs w:val="22"/>
        </w:rPr>
      </w:pPr>
      <w:r>
        <w:rPr>
          <w:sz w:val="22"/>
          <w:szCs w:val="22"/>
        </w:rPr>
        <w:t>г. Сызрань, ул. Октябрьская, 3</w:t>
      </w:r>
      <w:r w:rsidRPr="00714451">
        <w:rPr>
          <w:sz w:val="22"/>
          <w:szCs w:val="22"/>
        </w:rPr>
        <w:t>,</w:t>
      </w:r>
    </w:p>
    <w:p w:rsidR="003E70DA" w:rsidRDefault="003E70DA" w:rsidP="003E70DA">
      <w:pPr>
        <w:pStyle w:val="ListParagraph1"/>
        <w:ind w:left="420"/>
        <w:jc w:val="left"/>
        <w:rPr>
          <w:sz w:val="22"/>
          <w:szCs w:val="22"/>
        </w:rPr>
      </w:pPr>
      <w:r>
        <w:rPr>
          <w:sz w:val="22"/>
          <w:szCs w:val="22"/>
        </w:rPr>
        <w:t xml:space="preserve">г. </w:t>
      </w:r>
      <w:proofErr w:type="spellStart"/>
      <w:r>
        <w:rPr>
          <w:sz w:val="22"/>
          <w:szCs w:val="22"/>
        </w:rPr>
        <w:t>Кинель</w:t>
      </w:r>
      <w:proofErr w:type="spellEnd"/>
      <w:r>
        <w:rPr>
          <w:sz w:val="22"/>
          <w:szCs w:val="22"/>
        </w:rPr>
        <w:t>, ул. Советская, 11.</w:t>
      </w:r>
    </w:p>
    <w:p w:rsidR="003E70DA" w:rsidRPr="00714451" w:rsidRDefault="003E70DA" w:rsidP="003E70DA">
      <w:pPr>
        <w:ind w:right="57"/>
        <w:jc w:val="both"/>
        <w:rPr>
          <w:rFonts w:ascii="Times New Roman" w:hAnsi="Times New Roman"/>
          <w:sz w:val="24"/>
          <w:szCs w:val="24"/>
        </w:rPr>
      </w:pPr>
      <w:r w:rsidRPr="00714451">
        <w:rPr>
          <w:rFonts w:ascii="Times New Roman" w:hAnsi="Times New Roman"/>
          <w:sz w:val="24"/>
          <w:szCs w:val="24"/>
        </w:rPr>
        <w:t>Оказание услуг осуществляется дистанционно.</w:t>
      </w:r>
    </w:p>
    <w:p w:rsidR="00A7653F" w:rsidRPr="004B2AED" w:rsidRDefault="00A7653F" w:rsidP="00D271AF">
      <w:pPr>
        <w:pStyle w:val="a5"/>
        <w:spacing w:after="0"/>
        <w:ind w:firstLine="709"/>
        <w:jc w:val="both"/>
        <w:rPr>
          <w:i/>
          <w:u w:val="single"/>
        </w:rPr>
      </w:pPr>
    </w:p>
    <w:p w:rsidR="00A7653F" w:rsidRPr="004B2AED" w:rsidRDefault="00A7653F" w:rsidP="00D271A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D271A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D271AF">
      <w:pPr>
        <w:pStyle w:val="a5"/>
        <w:spacing w:after="0"/>
        <w:ind w:firstLine="709"/>
        <w:jc w:val="both"/>
      </w:pPr>
      <w:r w:rsidRPr="004B2AED">
        <w:t xml:space="preserve">2.2. Начало </w:t>
      </w:r>
      <w:r w:rsidRPr="00A064B7">
        <w:t>оказания Услуг</w:t>
      </w:r>
      <w:r w:rsidRPr="004B2AED">
        <w:t xml:space="preserve"> –</w:t>
      </w:r>
      <w:r w:rsidR="003E70DA">
        <w:t xml:space="preserve"> 01.07.2023г.</w:t>
      </w:r>
    </w:p>
    <w:p w:rsidR="00A7653F" w:rsidRPr="004B2AED" w:rsidRDefault="00A7653F" w:rsidP="00D271AF">
      <w:pPr>
        <w:pStyle w:val="a5"/>
        <w:spacing w:after="0"/>
        <w:ind w:firstLine="709"/>
        <w:jc w:val="both"/>
      </w:pPr>
      <w:r w:rsidRPr="004B2AED">
        <w:t xml:space="preserve">Окончание </w:t>
      </w:r>
      <w:r w:rsidRPr="00A064B7">
        <w:t>оказания Услуг</w:t>
      </w:r>
      <w:r w:rsidRPr="004B2AED">
        <w:t xml:space="preserve"> </w:t>
      </w:r>
      <w:r w:rsidR="003E70DA">
        <w:t>–</w:t>
      </w:r>
      <w:r w:rsidRPr="004B2AED">
        <w:t xml:space="preserve"> </w:t>
      </w:r>
      <w:r w:rsidR="003E70DA">
        <w:t>30.06.2024г.</w:t>
      </w:r>
    </w:p>
    <w:p w:rsidR="00A7653F" w:rsidRPr="004B2AED" w:rsidRDefault="00A7653F" w:rsidP="00D271A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D271A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D271AF">
      <w:pPr>
        <w:spacing w:after="0" w:line="240" w:lineRule="auto"/>
        <w:ind w:firstLine="709"/>
        <w:rPr>
          <w:rFonts w:ascii="Times New Roman" w:hAnsi="Times New Roman"/>
          <w:sz w:val="24"/>
          <w:szCs w:val="24"/>
        </w:rPr>
      </w:pPr>
    </w:p>
    <w:p w:rsidR="00A7653F" w:rsidRPr="004B2AED" w:rsidRDefault="00A7653F" w:rsidP="00D271A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D271AF">
      <w:pPr>
        <w:pStyle w:val="af1"/>
      </w:pPr>
    </w:p>
    <w:p w:rsidR="00A7653F" w:rsidRPr="00A064B7" w:rsidRDefault="00A7653F" w:rsidP="00D271A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D271AF" w:rsidRPr="003E70DA">
        <w:rPr>
          <w:rFonts w:ascii="Times New Roman" w:hAnsi="Times New Roman"/>
          <w:sz w:val="24"/>
          <w:szCs w:val="24"/>
        </w:rPr>
        <w:t>составляет</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D271A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D271A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271AF" w:rsidRDefault="004F10BE" w:rsidP="00D271AF">
      <w:pPr>
        <w:shd w:val="clear" w:color="auto" w:fill="FFFFFF"/>
        <w:spacing w:line="240" w:lineRule="auto"/>
        <w:ind w:firstLine="709"/>
        <w:jc w:val="both"/>
        <w:rPr>
          <w:rFonts w:ascii="Times New Roman" w:hAnsi="Times New Roman"/>
          <w:sz w:val="24"/>
          <w:szCs w:val="24"/>
        </w:rPr>
      </w:pPr>
      <w:bookmarkStart w:id="6" w:name="zSt3"/>
      <w:bookmarkStart w:id="7" w:name="zSt4"/>
      <w:bookmarkStart w:id="8" w:name="zRecalc"/>
      <w:bookmarkStart w:id="9" w:name="zOplataSogl"/>
      <w:bookmarkEnd w:id="6"/>
      <w:bookmarkEnd w:id="7"/>
      <w:bookmarkEnd w:id="8"/>
      <w:bookmarkEnd w:id="9"/>
      <w:r w:rsidRPr="00D271AF">
        <w:rPr>
          <w:rFonts w:ascii="Times New Roman" w:hAnsi="Times New Roman"/>
          <w:sz w:val="24"/>
          <w:szCs w:val="24"/>
        </w:rPr>
        <w:t xml:space="preserve">3.2.1. </w:t>
      </w:r>
      <w:r w:rsidR="00D271AF" w:rsidRPr="00D271AF">
        <w:rPr>
          <w:rFonts w:ascii="Times New Roman" w:hAnsi="Times New Roman"/>
          <w:sz w:val="24"/>
          <w:szCs w:val="24"/>
        </w:rPr>
        <w:t xml:space="preserve">В течение 60 (шестидесяти) календарных дней с даты подписания Сторонами акта сдачи-приемки оказанных услуг за расчетный период, при условии получения Заказчиком </w:t>
      </w:r>
      <w:r w:rsidR="00D271AF" w:rsidRPr="00D271AF">
        <w:rPr>
          <w:rFonts w:ascii="Times New Roman" w:hAnsi="Times New Roman"/>
          <w:sz w:val="24"/>
          <w:szCs w:val="24"/>
        </w:rPr>
        <w:lastRenderedPageBreak/>
        <w:t xml:space="preserve">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00D271AF" w:rsidRPr="00D271AF">
        <w:rPr>
          <w:rFonts w:ascii="Times New Roman" w:hAnsi="Times New Roman"/>
          <w:sz w:val="24"/>
          <w:szCs w:val="24"/>
        </w:rPr>
        <w:t>счет-фактуры</w:t>
      </w:r>
      <w:proofErr w:type="spellEnd"/>
      <w:proofErr w:type="gramEnd"/>
      <w:r w:rsidR="00D271AF" w:rsidRPr="00D271AF">
        <w:rPr>
          <w:rFonts w:ascii="Times New Roman" w:hAnsi="Times New Roman"/>
          <w:sz w:val="24"/>
          <w:szCs w:val="24"/>
        </w:rPr>
        <w:t xml:space="preserve"> </w:t>
      </w:r>
      <w:r w:rsidR="00D271AF">
        <w:rPr>
          <w:rFonts w:ascii="Times New Roman" w:hAnsi="Times New Roman"/>
          <w:sz w:val="24"/>
          <w:szCs w:val="24"/>
        </w:rPr>
        <w:t xml:space="preserve">и </w:t>
      </w:r>
      <w:r w:rsidR="00D271AF" w:rsidRPr="00D271AF">
        <w:rPr>
          <w:rFonts w:ascii="Times New Roman" w:hAnsi="Times New Roman"/>
          <w:sz w:val="24"/>
          <w:szCs w:val="24"/>
        </w:rPr>
        <w:t>при условии отсутствия замечаний к качеству оказанных услуг. Стоимость Услуг за расчетный период составляет</w:t>
      </w:r>
      <w:r w:rsidR="00D271AF">
        <w:rPr>
          <w:rFonts w:ascii="Times New Roman" w:hAnsi="Times New Roman"/>
          <w:sz w:val="24"/>
          <w:szCs w:val="24"/>
        </w:rPr>
        <w:t xml:space="preserve"> - </w:t>
      </w:r>
      <w:r w:rsidR="00D271AF" w:rsidRPr="00D271AF">
        <w:rPr>
          <w:rFonts w:ascii="Times New Roman" w:hAnsi="Times New Roman"/>
          <w:sz w:val="24"/>
          <w:szCs w:val="24"/>
        </w:rPr>
        <w:t>_________.</w:t>
      </w:r>
    </w:p>
    <w:p w:rsidR="00D271AF" w:rsidRPr="00EA5DAB" w:rsidRDefault="00D271AF" w:rsidP="00D271A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D271A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D271A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0C1C7F" w:rsidRPr="0071086F" w:rsidRDefault="00A7653F" w:rsidP="000C1C7F">
      <w:pPr>
        <w:spacing w:after="0" w:line="240" w:lineRule="auto"/>
        <w:ind w:firstLine="709"/>
        <w:jc w:val="both"/>
        <w:rPr>
          <w:rFonts w:ascii="Times New Roman" w:hAnsi="Times New Roman"/>
          <w:sz w:val="24"/>
          <w:szCs w:val="24"/>
        </w:rPr>
      </w:pPr>
      <w:r w:rsidRPr="00E62671">
        <w:rPr>
          <w:rFonts w:ascii="Times New Roman" w:hAnsi="Times New Roman"/>
          <w:sz w:val="24"/>
          <w:szCs w:val="24"/>
        </w:rPr>
        <w:t xml:space="preserve">5.2.3. Обеспечить доступ персонала Исполнителя к </w:t>
      </w:r>
      <w:r w:rsidR="000C1C7F">
        <w:rPr>
          <w:rFonts w:ascii="Times New Roman" w:hAnsi="Times New Roman"/>
          <w:sz w:val="24"/>
          <w:szCs w:val="24"/>
        </w:rPr>
        <w:t>месту установки обслуживаемого программного обеспечения</w:t>
      </w:r>
      <w:r w:rsidR="000C1C7F" w:rsidRPr="0071086F">
        <w:rPr>
          <w:rFonts w:ascii="Times New Roman" w:hAnsi="Times New Roman"/>
          <w:sz w:val="24"/>
          <w:szCs w:val="24"/>
        </w:rPr>
        <w:t>.</w:t>
      </w:r>
    </w:p>
    <w:p w:rsidR="00A7653F" w:rsidRPr="00E62671" w:rsidRDefault="00A7653F" w:rsidP="00D271A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lastRenderedPageBreak/>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D271A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D271A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D271AF" w:rsidRPr="009106AA" w:rsidRDefault="00D271AF" w:rsidP="00D271AF">
      <w:pPr>
        <w:pStyle w:val="2"/>
        <w:spacing w:after="0" w:line="240" w:lineRule="auto"/>
        <w:ind w:firstLine="709"/>
        <w:jc w:val="both"/>
        <w:rPr>
          <w:rFonts w:ascii="Times New Roman" w:hAnsi="Times New Roman"/>
          <w:sz w:val="24"/>
          <w:szCs w:val="24"/>
        </w:rPr>
      </w:pPr>
      <w:r>
        <w:rPr>
          <w:rFonts w:ascii="Times New Roman" w:hAnsi="Times New Roman"/>
          <w:sz w:val="24"/>
          <w:szCs w:val="24"/>
        </w:rPr>
        <w:t xml:space="preserve">5.4.8. </w:t>
      </w: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D271AF">
      <w:pPr>
        <w:pStyle w:val="1"/>
        <w:keepNext w:val="0"/>
        <w:spacing w:before="0" w:after="0"/>
        <w:ind w:firstLine="709"/>
        <w:jc w:val="center"/>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D271AF">
      <w:pPr>
        <w:pStyle w:val="2"/>
        <w:tabs>
          <w:tab w:val="left" w:pos="567"/>
        </w:tabs>
        <w:spacing w:after="0" w:line="240" w:lineRule="auto"/>
        <w:ind w:firstLine="709"/>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w:t>
      </w:r>
      <w:r w:rsidRPr="004B2AED">
        <w:rPr>
          <w:rFonts w:ascii="Times New Roman" w:hAnsi="Times New Roman"/>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D271A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D271A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D271A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D271AF">
      <w:pPr>
        <w:pStyle w:val="a9"/>
        <w:tabs>
          <w:tab w:val="left" w:pos="567"/>
        </w:tabs>
        <w:ind w:firstLine="709"/>
        <w:jc w:val="both"/>
        <w:rPr>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D271A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D271A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D271A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D271A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w:t>
      </w:r>
      <w:r w:rsidRPr="004B2AED">
        <w:lastRenderedPageBreak/>
        <w:t xml:space="preserve">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D271AF">
      <w:pPr>
        <w:pStyle w:val="1"/>
        <w:spacing w:before="0" w:after="0"/>
        <w:ind w:firstLine="709"/>
        <w:jc w:val="center"/>
        <w:rPr>
          <w:rFonts w:ascii="Times New Roman" w:hAnsi="Times New Roman"/>
          <w:sz w:val="24"/>
          <w:szCs w:val="24"/>
        </w:rPr>
      </w:pPr>
    </w:p>
    <w:p w:rsidR="00A7653F" w:rsidRPr="004B2AED" w:rsidRDefault="00A7653F" w:rsidP="00D271A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D271A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D271A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D271A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D271A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D271AF">
      <w:pPr>
        <w:pStyle w:val="a5"/>
        <w:spacing w:after="0"/>
        <w:ind w:firstLine="709"/>
        <w:jc w:val="both"/>
      </w:pPr>
      <w:r w:rsidRPr="004B2AED">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D271A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D271A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D271A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D271AF">
      <w:pPr>
        <w:pStyle w:val="a5"/>
        <w:tabs>
          <w:tab w:val="left" w:pos="-6804"/>
        </w:tabs>
        <w:spacing w:after="0"/>
        <w:ind w:firstLine="709"/>
        <w:jc w:val="center"/>
        <w:rPr>
          <w:b/>
        </w:rPr>
      </w:pPr>
    </w:p>
    <w:p w:rsidR="00A7653F" w:rsidRPr="004B2AED" w:rsidRDefault="00A7653F" w:rsidP="00D271AF">
      <w:pPr>
        <w:pStyle w:val="a5"/>
        <w:tabs>
          <w:tab w:val="left" w:pos="-6804"/>
        </w:tabs>
        <w:spacing w:after="0"/>
        <w:ind w:firstLine="709"/>
        <w:jc w:val="center"/>
        <w:rPr>
          <w:b/>
        </w:rPr>
      </w:pPr>
      <w:r w:rsidRPr="004B2AED">
        <w:rPr>
          <w:b/>
        </w:rPr>
        <w:t>14. Налоговая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D271A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A7653F" w:rsidRPr="004B2AED" w:rsidRDefault="00A7653F" w:rsidP="00D271A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D271A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D271A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D271A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Default="00A7653F" w:rsidP="00D271A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 xml:space="preserve">15.1.2. Приложение № 2 </w:t>
      </w:r>
      <w:r w:rsidR="00D271AF">
        <w:rPr>
          <w:rFonts w:ascii="Times New Roman" w:hAnsi="Times New Roman"/>
          <w:sz w:val="24"/>
          <w:szCs w:val="24"/>
        </w:rPr>
        <w:t>– Календарный план-график Услуг</w:t>
      </w:r>
      <w:r w:rsidR="003E70DA">
        <w:rPr>
          <w:rFonts w:ascii="Times New Roman" w:hAnsi="Times New Roman"/>
          <w:sz w:val="24"/>
          <w:szCs w:val="24"/>
        </w:rPr>
        <w:t>.</w:t>
      </w:r>
    </w:p>
    <w:p w:rsidR="00D271AF" w:rsidRPr="00C964C5" w:rsidRDefault="00D271AF" w:rsidP="00D271AF">
      <w:pPr>
        <w:pStyle w:val="3"/>
        <w:tabs>
          <w:tab w:val="left" w:pos="0"/>
        </w:tabs>
        <w:spacing w:after="0" w:line="240" w:lineRule="auto"/>
        <w:ind w:firstLine="709"/>
        <w:jc w:val="both"/>
        <w:rPr>
          <w:rFonts w:ascii="Times New Roman" w:hAnsi="Times New Roman"/>
          <w:sz w:val="24"/>
          <w:szCs w:val="24"/>
        </w:rPr>
      </w:pPr>
    </w:p>
    <w:p w:rsidR="00A7653F" w:rsidRPr="004B2AED" w:rsidRDefault="00A7653F" w:rsidP="00D271A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D271A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D271A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D271A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D271A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D271A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D271A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D271A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D271A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D271A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D271AF">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Директор</w:t>
            </w:r>
          </w:p>
          <w:p w:rsidR="00C964C5" w:rsidRPr="00FD0ADE" w:rsidRDefault="00C964C5" w:rsidP="00D271A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D271A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C04B7C">
              <w:rPr>
                <w:rFonts w:ascii="Times New Roman" w:hAnsi="Times New Roman" w:cs="Times New Roman"/>
                <w:sz w:val="24"/>
                <w:szCs w:val="24"/>
              </w:rPr>
              <w:t>Нечаева Т.Ю.</w:t>
            </w:r>
            <w:r w:rsidRPr="005361E3">
              <w:rPr>
                <w:rFonts w:ascii="Times New Roman" w:hAnsi="Times New Roman" w:cs="Times New Roman"/>
                <w:sz w:val="24"/>
                <w:szCs w:val="24"/>
              </w:rPr>
              <w:t>/</w:t>
            </w:r>
          </w:p>
          <w:p w:rsidR="00C964C5" w:rsidRDefault="00C964C5" w:rsidP="00D271A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D271A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D271A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C964C5" w:rsidRPr="004B2AED" w:rsidRDefault="00C964C5" w:rsidP="00D271A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lastRenderedPageBreak/>
        <w:t xml:space="preserve">                          </w:t>
      </w:r>
    </w:p>
    <w:p w:rsidR="00D271AF" w:rsidRDefault="00D271AF" w:rsidP="00D271AF"/>
    <w:p w:rsidR="00D271AF" w:rsidRDefault="00D271AF" w:rsidP="00D271A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54655A">
        <w:rPr>
          <w:rFonts w:ascii="Times New Roman" w:hAnsi="Times New Roman"/>
          <w:sz w:val="24"/>
          <w:szCs w:val="24"/>
        </w:rPr>
        <w:t>_____</w:t>
      </w:r>
      <w:r w:rsidRPr="004B2AED">
        <w:rPr>
          <w:rFonts w:ascii="Times New Roman" w:hAnsi="Times New Roman"/>
          <w:sz w:val="24"/>
          <w:szCs w:val="24"/>
        </w:rPr>
        <w:t xml:space="preserve">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C04B7C">
        <w:trPr>
          <w:jc w:val="center"/>
        </w:trPr>
        <w:tc>
          <w:tcPr>
            <w:tcW w:w="5141"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C04B7C" w:rsidRDefault="00C04B7C" w:rsidP="00C04B7C">
      <w:pPr>
        <w:widowControl w:val="0"/>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 xml:space="preserve">на оказание услуг по сервисному обслуживанию </w:t>
      </w:r>
    </w:p>
    <w:p w:rsidR="00C04B7C" w:rsidRDefault="00C04B7C" w:rsidP="00C04B7C">
      <w:pPr>
        <w:widowControl w:val="0"/>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Лабораторной Информационной Системы (ЛИС) АЛИСА</w:t>
      </w:r>
      <w:r>
        <w:rPr>
          <w:rFonts w:ascii="Times New Roman" w:hAnsi="Times New Roman"/>
          <w:lang w:eastAsia="zh-CN"/>
        </w:rPr>
        <w:t>.</w:t>
      </w:r>
    </w:p>
    <w:p w:rsidR="00C04B7C" w:rsidRDefault="00C04B7C" w:rsidP="00C04B7C">
      <w:pPr>
        <w:widowControl w:val="0"/>
        <w:tabs>
          <w:tab w:val="left" w:pos="730"/>
          <w:tab w:val="left" w:pos="9214"/>
        </w:tabs>
        <w:autoSpaceDE w:val="0"/>
        <w:spacing w:before="120" w:after="120" w:line="240" w:lineRule="auto"/>
        <w:jc w:val="center"/>
        <w:rPr>
          <w:rFonts w:ascii="Times New Roman" w:hAnsi="Times New Roman"/>
          <w:b/>
          <w:bCs/>
          <w:sz w:val="24"/>
          <w:szCs w:val="24"/>
          <w:lang w:eastAsia="zh-CN"/>
        </w:rPr>
      </w:pPr>
      <w:r>
        <w:rPr>
          <w:rFonts w:ascii="Times New Roman" w:hAnsi="Times New Roman"/>
          <w:b/>
          <w:bCs/>
          <w:sz w:val="24"/>
          <w:szCs w:val="24"/>
          <w:lang w:eastAsia="zh-CN"/>
        </w:rPr>
        <w:t>Описание объекта сопровождения.</w:t>
      </w:r>
    </w:p>
    <w:p w:rsidR="00C04B7C" w:rsidRDefault="00C04B7C" w:rsidP="00C04B7C">
      <w:pPr>
        <w:widowControl w:val="0"/>
        <w:autoSpaceDE w:val="0"/>
        <w:spacing w:after="120" w:line="240" w:lineRule="auto"/>
        <w:ind w:left="425" w:firstLine="655"/>
        <w:jc w:val="both"/>
        <w:rPr>
          <w:rFonts w:ascii="Times New Roman" w:hAnsi="Times New Roman"/>
          <w:sz w:val="24"/>
          <w:szCs w:val="24"/>
          <w:lang w:eastAsia="zh-CN"/>
        </w:rPr>
      </w:pPr>
      <w:r>
        <w:rPr>
          <w:rFonts w:ascii="Times New Roman" w:hAnsi="Times New Roman"/>
          <w:sz w:val="24"/>
          <w:szCs w:val="24"/>
          <w:lang w:eastAsia="zh-CN"/>
        </w:rPr>
        <w:t>ЛИС АЛИСА применяется в клинико-диагностической лаборатории Заказчика на условиях простой (неисключительной) лицензии и эксплуатация ЛИС ограничивается правом инсталляции дистрибутива, запуска и использования по функциональному назначению.</w:t>
      </w:r>
    </w:p>
    <w:p w:rsidR="00C04B7C" w:rsidRDefault="00C04B7C" w:rsidP="00C04B7C">
      <w:pPr>
        <w:widowControl w:val="0"/>
        <w:autoSpaceDE w:val="0"/>
        <w:spacing w:after="120" w:line="240" w:lineRule="auto"/>
        <w:ind w:left="425"/>
        <w:jc w:val="both"/>
        <w:rPr>
          <w:rFonts w:ascii="Times New Roman" w:hAnsi="Times New Roman"/>
          <w:sz w:val="24"/>
          <w:szCs w:val="24"/>
          <w:lang w:eastAsia="zh-CN"/>
        </w:rPr>
      </w:pPr>
      <w:r>
        <w:rPr>
          <w:rFonts w:ascii="Times New Roman" w:hAnsi="Times New Roman"/>
          <w:sz w:val="24"/>
          <w:szCs w:val="24"/>
          <w:lang w:eastAsia="zh-CN"/>
        </w:rPr>
        <w:t xml:space="preserve">ЛИС АЛИСА применяется для автоматизации работы клинико-диагностической лаборатории. </w:t>
      </w:r>
    </w:p>
    <w:p w:rsidR="00C04B7C" w:rsidRDefault="00C04B7C" w:rsidP="00C04B7C">
      <w:pPr>
        <w:widowControl w:val="0"/>
        <w:autoSpaceDE w:val="0"/>
        <w:spacing w:after="0" w:line="240" w:lineRule="auto"/>
        <w:ind w:left="426"/>
        <w:jc w:val="center"/>
        <w:rPr>
          <w:rFonts w:ascii="Times New Roman" w:hAnsi="Times New Roman"/>
          <w:sz w:val="24"/>
          <w:szCs w:val="24"/>
          <w:lang w:eastAsia="zh-CN"/>
        </w:rPr>
      </w:pPr>
      <w:r>
        <w:rPr>
          <w:rFonts w:ascii="Times New Roman" w:hAnsi="Times New Roman"/>
          <w:sz w:val="24"/>
          <w:szCs w:val="24"/>
          <w:lang w:eastAsia="zh-CN"/>
        </w:rPr>
        <w:t>Функции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Регистрация направлений и биологических проб;</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Распределение заданий по рабочим местам лаборатории;</w:t>
      </w:r>
      <w:bookmarkStart w:id="13" w:name="_GoBack"/>
      <w:bookmarkEnd w:id="13"/>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Взаимодействие с анализаторами;</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bookmarkStart w:id="14" w:name="_Ref131117685"/>
      <w:r>
        <w:rPr>
          <w:rFonts w:ascii="Times New Roman" w:hAnsi="Times New Roman"/>
          <w:sz w:val="24"/>
          <w:szCs w:val="24"/>
        </w:rPr>
        <w:t>Регистрация, проверка и подтверждение результатов исследований</w:t>
      </w:r>
      <w:bookmarkEnd w:id="14"/>
      <w:r>
        <w:rPr>
          <w:rFonts w:ascii="Times New Roman" w:hAnsi="Times New Roman"/>
          <w:sz w:val="24"/>
          <w:szCs w:val="24"/>
        </w:rPr>
        <w:t>;</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Печать протоколов исследований и регистрационных журналов лаборатории по видам исследований;</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Архивирование результатов исследований;</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Формирование и печать динамики изменений параметров исследования;</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Формирование и выдача статистических отчетов о работе лаборатории;</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Контроль качества лабораторных исследований (</w:t>
      </w:r>
      <w:proofErr w:type="spellStart"/>
      <w:r>
        <w:rPr>
          <w:rFonts w:ascii="Times New Roman" w:hAnsi="Times New Roman"/>
          <w:sz w:val="24"/>
          <w:szCs w:val="24"/>
        </w:rPr>
        <w:t>внутрилабораторный</w:t>
      </w:r>
      <w:proofErr w:type="spellEnd"/>
      <w:r>
        <w:rPr>
          <w:rFonts w:ascii="Times New Roman" w:hAnsi="Times New Roman"/>
          <w:sz w:val="24"/>
          <w:szCs w:val="24"/>
        </w:rPr>
        <w:t>).</w:t>
      </w:r>
    </w:p>
    <w:p w:rsidR="00C04B7C" w:rsidRDefault="00C04B7C" w:rsidP="00C04B7C">
      <w:pPr>
        <w:widowControl w:val="0"/>
        <w:autoSpaceDE w:val="0"/>
        <w:spacing w:after="0" w:line="240" w:lineRule="auto"/>
        <w:rPr>
          <w:rFonts w:ascii="Times New Roman" w:hAnsi="Times New Roman"/>
          <w:sz w:val="24"/>
          <w:szCs w:val="24"/>
          <w:lang w:eastAsia="zh-CN"/>
        </w:rPr>
      </w:pPr>
    </w:p>
    <w:p w:rsidR="00C04B7C" w:rsidRPr="001F146A" w:rsidRDefault="00C04B7C" w:rsidP="00C04B7C">
      <w:pPr>
        <w:widowControl w:val="0"/>
        <w:autoSpaceDE w:val="0"/>
        <w:spacing w:after="0" w:line="240" w:lineRule="auto"/>
        <w:ind w:left="425"/>
        <w:jc w:val="center"/>
        <w:rPr>
          <w:rFonts w:ascii="Times New Roman" w:hAnsi="Times New Roman"/>
          <w:sz w:val="24"/>
          <w:szCs w:val="24"/>
          <w:lang w:eastAsia="zh-CN"/>
        </w:rPr>
      </w:pPr>
      <w:r>
        <w:rPr>
          <w:rFonts w:ascii="Times New Roman" w:hAnsi="Times New Roman"/>
          <w:sz w:val="24"/>
          <w:szCs w:val="24"/>
          <w:lang w:eastAsia="zh-CN"/>
        </w:rPr>
        <w:t>Состав ЛИС АЛИСА:</w:t>
      </w:r>
    </w:p>
    <w:p w:rsidR="00C04B7C" w:rsidRDefault="00C04B7C" w:rsidP="00C04B7C">
      <w:pPr>
        <w:widowControl w:val="0"/>
        <w:numPr>
          <w:ilvl w:val="0"/>
          <w:numId w:val="5"/>
        </w:numPr>
        <w:autoSpaceDE w:val="0"/>
        <w:spacing w:after="0" w:line="240" w:lineRule="auto"/>
        <w:jc w:val="both"/>
        <w:rPr>
          <w:rFonts w:ascii="Times New Roman" w:hAnsi="Times New Roman"/>
          <w:sz w:val="24"/>
          <w:szCs w:val="24"/>
        </w:rPr>
      </w:pPr>
      <w:r>
        <w:rPr>
          <w:rFonts w:ascii="Times New Roman" w:hAnsi="Times New Roman"/>
          <w:sz w:val="24"/>
          <w:szCs w:val="24"/>
        </w:rPr>
        <w:t>Автоматизированное рабочее место ЛИС – 19 шт.</w:t>
      </w:r>
    </w:p>
    <w:p w:rsidR="00C04B7C" w:rsidRDefault="00C04B7C" w:rsidP="00C04B7C">
      <w:pPr>
        <w:widowControl w:val="0"/>
        <w:numPr>
          <w:ilvl w:val="0"/>
          <w:numId w:val="5"/>
        </w:numPr>
        <w:autoSpaceDE w:val="0"/>
        <w:spacing w:after="0" w:line="240" w:lineRule="auto"/>
        <w:jc w:val="both"/>
        <w:rPr>
          <w:rFonts w:ascii="Times New Roman" w:hAnsi="Times New Roman"/>
          <w:sz w:val="24"/>
          <w:szCs w:val="24"/>
        </w:rPr>
      </w:pPr>
      <w:r>
        <w:rPr>
          <w:rFonts w:ascii="Times New Roman" w:hAnsi="Times New Roman"/>
          <w:sz w:val="24"/>
          <w:szCs w:val="24"/>
        </w:rPr>
        <w:t>Удаленное рабочее место ЛИС – 13 шт.</w:t>
      </w:r>
    </w:p>
    <w:p w:rsidR="00C04B7C" w:rsidRDefault="00C04B7C" w:rsidP="00C04B7C">
      <w:pPr>
        <w:widowControl w:val="0"/>
        <w:numPr>
          <w:ilvl w:val="0"/>
          <w:numId w:val="5"/>
        </w:numPr>
        <w:autoSpaceDE w:val="0"/>
        <w:spacing w:after="120" w:line="240" w:lineRule="auto"/>
        <w:ind w:left="1139" w:hanging="357"/>
        <w:jc w:val="both"/>
        <w:rPr>
          <w:rFonts w:ascii="Times New Roman" w:hAnsi="Times New Roman"/>
          <w:sz w:val="24"/>
          <w:szCs w:val="24"/>
        </w:rPr>
      </w:pPr>
      <w:r>
        <w:rPr>
          <w:rFonts w:ascii="Times New Roman" w:hAnsi="Times New Roman"/>
          <w:sz w:val="24"/>
          <w:szCs w:val="24"/>
        </w:rPr>
        <w:t xml:space="preserve">Драйверы подключения анализаторов: </w:t>
      </w: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28"/>
        <w:gridCol w:w="1632"/>
      </w:tblGrid>
      <w:tr w:rsidR="00C04B7C" w:rsidRPr="00AD502A" w:rsidTr="004A249D">
        <w:trPr>
          <w:trHeight w:val="229"/>
        </w:trPr>
        <w:tc>
          <w:tcPr>
            <w:tcW w:w="5928" w:type="dxa"/>
            <w:shd w:val="clear" w:color="auto" w:fill="auto"/>
            <w:tcMar>
              <w:top w:w="15" w:type="dxa"/>
              <w:left w:w="15" w:type="dxa"/>
              <w:bottom w:w="15" w:type="dxa"/>
              <w:right w:w="15" w:type="dxa"/>
            </w:tcMar>
            <w:vAlign w:val="bottom"/>
          </w:tcPr>
          <w:p w:rsidR="00C04B7C" w:rsidRPr="00AD502A" w:rsidRDefault="00C04B7C" w:rsidP="004A249D">
            <w:pPr>
              <w:pStyle w:val="xmsonormal"/>
              <w:rPr>
                <w:b/>
                <w:color w:val="000000"/>
              </w:rPr>
            </w:pPr>
            <w:r w:rsidRPr="00AD502A">
              <w:rPr>
                <w:b/>
                <w:color w:val="000000"/>
              </w:rPr>
              <w:t>Оборудование</w:t>
            </w:r>
          </w:p>
        </w:tc>
        <w:tc>
          <w:tcPr>
            <w:tcW w:w="1632" w:type="dxa"/>
            <w:shd w:val="clear" w:color="auto" w:fill="auto"/>
            <w:tcMar>
              <w:top w:w="15" w:type="dxa"/>
              <w:left w:w="15" w:type="dxa"/>
              <w:bottom w:w="15" w:type="dxa"/>
              <w:right w:w="15" w:type="dxa"/>
            </w:tcMar>
            <w:vAlign w:val="bottom"/>
          </w:tcPr>
          <w:p w:rsidR="00C04B7C" w:rsidRPr="00AD502A" w:rsidRDefault="00C04B7C" w:rsidP="004A249D">
            <w:pPr>
              <w:pStyle w:val="xmsonormal"/>
              <w:jc w:val="center"/>
              <w:rPr>
                <w:b/>
                <w:color w:val="000000"/>
              </w:rPr>
            </w:pPr>
            <w:r w:rsidRPr="00AD502A">
              <w:rPr>
                <w:b/>
                <w:color w:val="000000"/>
              </w:rPr>
              <w:t>Количество</w:t>
            </w:r>
          </w:p>
        </w:tc>
      </w:tr>
      <w:tr w:rsidR="00C04B7C" w:rsidRPr="00AD502A" w:rsidTr="004A249D">
        <w:trPr>
          <w:trHeight w:val="229"/>
        </w:trPr>
        <w:tc>
          <w:tcPr>
            <w:tcW w:w="5928" w:type="dxa"/>
            <w:shd w:val="clear" w:color="auto" w:fill="auto"/>
            <w:tcMar>
              <w:top w:w="15" w:type="dxa"/>
              <w:left w:w="15" w:type="dxa"/>
              <w:bottom w:w="15" w:type="dxa"/>
              <w:right w:w="15" w:type="dxa"/>
            </w:tcMar>
            <w:vAlign w:val="bottom"/>
            <w:hideMark/>
          </w:tcPr>
          <w:p w:rsidR="00C04B7C" w:rsidRPr="00AD502A" w:rsidRDefault="00C04B7C" w:rsidP="004A249D">
            <w:pPr>
              <w:pStyle w:val="xmsonormal"/>
            </w:pPr>
            <w:proofErr w:type="spellStart"/>
            <w:r w:rsidRPr="00AD502A">
              <w:rPr>
                <w:color w:val="000000"/>
              </w:rPr>
              <w:t>Medonic-M</w:t>
            </w:r>
            <w:proofErr w:type="spellEnd"/>
          </w:p>
        </w:tc>
        <w:tc>
          <w:tcPr>
            <w:tcW w:w="1632" w:type="dxa"/>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r w:rsidRPr="00AD502A">
              <w:rPr>
                <w:color w:val="000000"/>
              </w:rPr>
              <w:t>URISCAN PRO</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2</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r w:rsidRPr="00AD502A">
              <w:rPr>
                <w:color w:val="000000"/>
              </w:rPr>
              <w:t>XE-2100</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proofErr w:type="spellStart"/>
            <w:r w:rsidRPr="00AD502A">
              <w:rPr>
                <w:color w:val="000000"/>
              </w:rPr>
              <w:t>Multiscan</w:t>
            </w:r>
            <w:proofErr w:type="spellEnd"/>
            <w:r w:rsidRPr="00AD502A">
              <w:rPr>
                <w:color w:val="000000"/>
              </w:rPr>
              <w:t xml:space="preserve"> </w:t>
            </w:r>
            <w:proofErr w:type="spellStart"/>
            <w:r w:rsidRPr="00AD502A">
              <w:rPr>
                <w:color w:val="000000"/>
              </w:rPr>
              <w:t>ScanIT</w:t>
            </w:r>
            <w:proofErr w:type="spellEnd"/>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r w:rsidRPr="00AD502A">
              <w:rPr>
                <w:color w:val="000000"/>
              </w:rPr>
              <w:t>AK-37</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2</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r w:rsidRPr="00AD502A">
              <w:rPr>
                <w:color w:val="000000"/>
              </w:rPr>
              <w:t>BS-200</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proofErr w:type="spellStart"/>
            <w:r w:rsidRPr="00AD502A">
              <w:rPr>
                <w:color w:val="000000"/>
              </w:rPr>
              <w:t>Micros</w:t>
            </w:r>
            <w:proofErr w:type="spellEnd"/>
            <w:r w:rsidRPr="00AD502A">
              <w:rPr>
                <w:color w:val="000000"/>
              </w:rPr>
              <w:t xml:space="preserve"> 60</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proofErr w:type="spellStart"/>
            <w:r w:rsidRPr="00AD502A">
              <w:rPr>
                <w:color w:val="000000"/>
              </w:rPr>
              <w:t>UriSed</w:t>
            </w:r>
            <w:proofErr w:type="spellEnd"/>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proofErr w:type="spellStart"/>
            <w:r w:rsidRPr="00AD502A">
              <w:rPr>
                <w:color w:val="000000"/>
              </w:rPr>
              <w:lastRenderedPageBreak/>
              <w:t>Ves-Cube</w:t>
            </w:r>
            <w:proofErr w:type="spellEnd"/>
            <w:r w:rsidRPr="00AD502A">
              <w:rPr>
                <w:color w:val="000000"/>
              </w:rPr>
              <w:t xml:space="preserve"> 200</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proofErr w:type="spellStart"/>
            <w:r w:rsidRPr="00AD502A">
              <w:rPr>
                <w:color w:val="000000"/>
              </w:rPr>
              <w:t>Architect</w:t>
            </w:r>
            <w:proofErr w:type="spellEnd"/>
            <w:r w:rsidRPr="00AD502A">
              <w:rPr>
                <w:color w:val="000000"/>
              </w:rPr>
              <w:t xml:space="preserve"> i2000</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proofErr w:type="spellStart"/>
            <w:r w:rsidRPr="00AD502A">
              <w:rPr>
                <w:color w:val="000000"/>
              </w:rPr>
              <w:t>Cobas</w:t>
            </w:r>
            <w:proofErr w:type="spellEnd"/>
            <w:r w:rsidRPr="00AD502A">
              <w:rPr>
                <w:color w:val="000000"/>
              </w:rPr>
              <w:t xml:space="preserve"> </w:t>
            </w:r>
            <w:proofErr w:type="spellStart"/>
            <w:r w:rsidRPr="00AD502A">
              <w:rPr>
                <w:color w:val="000000"/>
              </w:rPr>
              <w:t>e</w:t>
            </w:r>
            <w:proofErr w:type="spellEnd"/>
            <w:r w:rsidRPr="00AD502A">
              <w:rPr>
                <w:color w:val="000000"/>
              </w:rPr>
              <w:t xml:space="preserve"> 411</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rPr>
                <w:color w:val="000000"/>
              </w:rPr>
              <w:t>1</w:t>
            </w:r>
          </w:p>
        </w:tc>
      </w:tr>
      <w:tr w:rsidR="00C04B7C" w:rsidRPr="00AD502A" w:rsidTr="004A249D">
        <w:trPr>
          <w:trHeight w:val="229"/>
        </w:trPr>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pPr>
            <w:r w:rsidRPr="00AD502A">
              <w:t>BS2300</w:t>
            </w:r>
          </w:p>
        </w:tc>
        <w:tc>
          <w:tcPr>
            <w:tcW w:w="0" w:type="auto"/>
            <w:shd w:val="clear" w:color="auto" w:fill="auto"/>
            <w:tcMar>
              <w:top w:w="15" w:type="dxa"/>
              <w:left w:w="15" w:type="dxa"/>
              <w:bottom w:w="15" w:type="dxa"/>
              <w:right w:w="15" w:type="dxa"/>
            </w:tcMar>
            <w:vAlign w:val="bottom"/>
            <w:hideMark/>
          </w:tcPr>
          <w:p w:rsidR="00C04B7C" w:rsidRPr="00AD502A" w:rsidRDefault="00C04B7C" w:rsidP="004A249D">
            <w:pPr>
              <w:pStyle w:val="xmsonormal"/>
              <w:jc w:val="center"/>
            </w:pPr>
            <w:r w:rsidRPr="00AD502A">
              <w:t>1</w:t>
            </w:r>
          </w:p>
        </w:tc>
      </w:tr>
    </w:tbl>
    <w:p w:rsidR="00C04B7C" w:rsidRDefault="00C04B7C" w:rsidP="00C04B7C">
      <w:pPr>
        <w:widowControl w:val="0"/>
        <w:numPr>
          <w:ilvl w:val="0"/>
          <w:numId w:val="5"/>
        </w:numPr>
        <w:autoSpaceDE w:val="0"/>
        <w:spacing w:after="0" w:line="240" w:lineRule="auto"/>
        <w:ind w:right="-50"/>
        <w:jc w:val="both"/>
        <w:rPr>
          <w:rFonts w:ascii="Times New Roman" w:hAnsi="Times New Roman"/>
          <w:sz w:val="24"/>
          <w:szCs w:val="24"/>
          <w:lang w:val="en-US"/>
        </w:rPr>
      </w:pPr>
      <w:proofErr w:type="spellStart"/>
      <w:r>
        <w:rPr>
          <w:rFonts w:ascii="Times New Roman" w:hAnsi="Times New Roman"/>
          <w:sz w:val="24"/>
          <w:szCs w:val="24"/>
          <w:lang w:val="en-US"/>
        </w:rPr>
        <w:t>Модуль</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Микробиология</w:t>
      </w:r>
      <w:proofErr w:type="spellEnd"/>
      <w:r>
        <w:rPr>
          <w:rFonts w:ascii="Times New Roman" w:hAnsi="Times New Roman"/>
          <w:sz w:val="24"/>
          <w:szCs w:val="24"/>
          <w:lang w:val="en-US"/>
        </w:rPr>
        <w:t xml:space="preserve">» – 1 </w:t>
      </w:r>
      <w:proofErr w:type="spellStart"/>
      <w:r>
        <w:rPr>
          <w:rFonts w:ascii="Times New Roman" w:hAnsi="Times New Roman"/>
          <w:sz w:val="24"/>
          <w:szCs w:val="24"/>
          <w:lang w:val="en-US"/>
        </w:rPr>
        <w:t>шт</w:t>
      </w:r>
      <w:proofErr w:type="spellEnd"/>
      <w:r>
        <w:rPr>
          <w:rFonts w:ascii="Times New Roman" w:hAnsi="Times New Roman"/>
          <w:sz w:val="24"/>
          <w:szCs w:val="24"/>
          <w:lang w:val="en-US"/>
        </w:rPr>
        <w:t>.</w:t>
      </w:r>
    </w:p>
    <w:p w:rsidR="00C04B7C" w:rsidRDefault="00C04B7C" w:rsidP="00C04B7C">
      <w:pPr>
        <w:widowControl w:val="0"/>
        <w:numPr>
          <w:ilvl w:val="0"/>
          <w:numId w:val="5"/>
        </w:numPr>
        <w:autoSpaceDE w:val="0"/>
        <w:spacing w:after="0" w:line="240" w:lineRule="auto"/>
        <w:ind w:right="-50"/>
        <w:jc w:val="both"/>
        <w:rPr>
          <w:rFonts w:ascii="Times New Roman" w:hAnsi="Times New Roman"/>
          <w:sz w:val="24"/>
          <w:szCs w:val="24"/>
          <w:lang w:val="en-US"/>
        </w:rPr>
      </w:pPr>
      <w:proofErr w:type="spellStart"/>
      <w:r>
        <w:rPr>
          <w:rFonts w:ascii="Times New Roman" w:hAnsi="Times New Roman"/>
          <w:sz w:val="24"/>
          <w:szCs w:val="24"/>
          <w:lang w:val="en-US"/>
        </w:rPr>
        <w:t>Модуль</w:t>
      </w:r>
      <w:proofErr w:type="spellEnd"/>
      <w:r>
        <w:rPr>
          <w:rFonts w:ascii="Times New Roman" w:hAnsi="Times New Roman"/>
          <w:sz w:val="24"/>
          <w:szCs w:val="24"/>
          <w:lang w:val="en-US"/>
        </w:rPr>
        <w:t xml:space="preserve"> «ИФА» - 1 </w:t>
      </w:r>
      <w:proofErr w:type="spellStart"/>
      <w:r>
        <w:rPr>
          <w:rFonts w:ascii="Times New Roman" w:hAnsi="Times New Roman"/>
          <w:sz w:val="24"/>
          <w:szCs w:val="24"/>
          <w:lang w:val="en-US"/>
        </w:rPr>
        <w:t>шт</w:t>
      </w:r>
      <w:proofErr w:type="spellEnd"/>
      <w:r>
        <w:rPr>
          <w:rFonts w:ascii="Times New Roman" w:hAnsi="Times New Roman"/>
          <w:sz w:val="24"/>
          <w:szCs w:val="24"/>
          <w:lang w:val="en-US"/>
        </w:rPr>
        <w:t xml:space="preserve">. </w:t>
      </w:r>
    </w:p>
    <w:p w:rsidR="00C04B7C" w:rsidRDefault="00C04B7C" w:rsidP="00C04B7C">
      <w:pPr>
        <w:spacing w:after="0" w:line="240" w:lineRule="auto"/>
        <w:ind w:right="-50"/>
        <w:jc w:val="both"/>
        <w:rPr>
          <w:rFonts w:ascii="Times New Roman" w:hAnsi="Times New Roman"/>
          <w:sz w:val="24"/>
          <w:szCs w:val="24"/>
        </w:rPr>
      </w:pPr>
    </w:p>
    <w:p w:rsidR="00C04B7C" w:rsidRDefault="00C04B7C" w:rsidP="00C04B7C">
      <w:pPr>
        <w:widowControl w:val="0"/>
        <w:numPr>
          <w:ilvl w:val="0"/>
          <w:numId w:val="6"/>
        </w:numPr>
        <w:tabs>
          <w:tab w:val="left" w:pos="730"/>
          <w:tab w:val="left" w:pos="9214"/>
        </w:tabs>
        <w:autoSpaceDE w:val="0"/>
        <w:spacing w:before="120" w:after="120" w:line="240" w:lineRule="auto"/>
        <w:ind w:left="357" w:right="54" w:hanging="357"/>
        <w:jc w:val="both"/>
        <w:rPr>
          <w:rFonts w:ascii="Times New Roman" w:hAnsi="Times New Roman"/>
          <w:b/>
          <w:bCs/>
          <w:sz w:val="24"/>
          <w:szCs w:val="24"/>
          <w:lang w:eastAsia="zh-CN"/>
        </w:rPr>
      </w:pPr>
      <w:r>
        <w:rPr>
          <w:rFonts w:ascii="Times New Roman" w:hAnsi="Times New Roman"/>
          <w:b/>
          <w:bCs/>
          <w:sz w:val="24"/>
          <w:szCs w:val="24"/>
          <w:lang w:eastAsia="zh-CN"/>
        </w:rPr>
        <w:t>Краткие характеристики оказываемых услуг.</w:t>
      </w:r>
    </w:p>
    <w:p w:rsidR="00C04B7C" w:rsidRDefault="00C04B7C" w:rsidP="00C04B7C">
      <w:pPr>
        <w:widowControl w:val="0"/>
        <w:autoSpaceDE w:val="0"/>
        <w:spacing w:after="120" w:line="240" w:lineRule="auto"/>
        <w:ind w:left="425" w:firstLine="284"/>
        <w:jc w:val="both"/>
        <w:rPr>
          <w:rFonts w:ascii="Times New Roman" w:hAnsi="Times New Roman"/>
          <w:sz w:val="24"/>
          <w:szCs w:val="24"/>
          <w:lang w:eastAsia="zh-CN"/>
        </w:rPr>
      </w:pPr>
      <w:r>
        <w:rPr>
          <w:rFonts w:ascii="Times New Roman" w:hAnsi="Times New Roman"/>
          <w:sz w:val="24"/>
          <w:szCs w:val="24"/>
          <w:lang w:eastAsia="zh-CN"/>
        </w:rPr>
        <w:t>Услуги по комплексному техническому обслуживанию в объеме настоящего технического задания:</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Обеспечение бесперебойной работы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Сопровождение и администрирование СУБД, Сервера приложений из состава «1С: Предприятие 8».</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Диагностика и устранение ошибок в работе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Настройка, диагностика и устранение ошибок в работе анализаторов (в части взаимодействия с ЛИС).</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Настройка прикладного программного обеспечения в связи с вновь возникающими потребностями лаборатории Заказчика.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Модернизация прикладного программного обеспечения, настройка нового функционала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Методическая и техническая поддержка пользователей ЛИС АЛИСА.</w:t>
      </w:r>
    </w:p>
    <w:p w:rsidR="00C04B7C" w:rsidRDefault="00C04B7C" w:rsidP="00C04B7C">
      <w:pPr>
        <w:widowControl w:val="0"/>
        <w:numPr>
          <w:ilvl w:val="0"/>
          <w:numId w:val="6"/>
        </w:numPr>
        <w:tabs>
          <w:tab w:val="left" w:pos="730"/>
          <w:tab w:val="left" w:pos="9214"/>
        </w:tabs>
        <w:autoSpaceDE w:val="0"/>
        <w:spacing w:before="120" w:after="120" w:line="240" w:lineRule="auto"/>
        <w:ind w:left="357" w:hanging="357"/>
        <w:jc w:val="both"/>
        <w:rPr>
          <w:rFonts w:ascii="Times New Roman" w:hAnsi="Times New Roman"/>
          <w:b/>
          <w:bCs/>
          <w:sz w:val="24"/>
          <w:szCs w:val="24"/>
          <w:lang w:eastAsia="zh-CN"/>
        </w:rPr>
      </w:pPr>
      <w:r>
        <w:rPr>
          <w:rFonts w:ascii="Times New Roman" w:hAnsi="Times New Roman"/>
          <w:b/>
          <w:bCs/>
          <w:sz w:val="24"/>
          <w:szCs w:val="24"/>
          <w:lang w:eastAsia="zh-CN"/>
        </w:rPr>
        <w:t xml:space="preserve">Количество оказываемых услуг для каждой позиции и вида, номенклатуры или ассортимента: </w:t>
      </w:r>
    </w:p>
    <w:tbl>
      <w:tblPr>
        <w:tblW w:w="4975" w:type="pct"/>
        <w:tblInd w:w="70" w:type="dxa"/>
        <w:tblCellMar>
          <w:left w:w="70" w:type="dxa"/>
          <w:right w:w="70" w:type="dxa"/>
        </w:tblCellMar>
        <w:tblLook w:val="00A0"/>
      </w:tblPr>
      <w:tblGrid>
        <w:gridCol w:w="697"/>
        <w:gridCol w:w="7646"/>
        <w:gridCol w:w="1811"/>
      </w:tblGrid>
      <w:tr w:rsidR="00C04B7C" w:rsidTr="004A249D">
        <w:trPr>
          <w:cantSplit/>
          <w:trHeight w:val="360"/>
        </w:trPr>
        <w:tc>
          <w:tcPr>
            <w:tcW w:w="343"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5"/>
              <w:jc w:val="center"/>
              <w:rPr>
                <w:rFonts w:ascii="Times New Roman" w:hAnsi="Times New Roman"/>
                <w:b/>
                <w:bCs/>
                <w:sz w:val="24"/>
                <w:szCs w:val="24"/>
                <w:lang w:eastAsia="zh-CN"/>
              </w:rPr>
            </w:pPr>
            <w:r>
              <w:rPr>
                <w:rFonts w:ascii="Times New Roman" w:hAnsi="Times New Roman"/>
                <w:b/>
                <w:bCs/>
                <w:sz w:val="24"/>
                <w:szCs w:val="24"/>
                <w:lang w:eastAsia="zh-CN"/>
              </w:rPr>
              <w:t>N</w:t>
            </w:r>
          </w:p>
          <w:p w:rsidR="00C04B7C" w:rsidRDefault="00C04B7C" w:rsidP="004A249D">
            <w:pPr>
              <w:widowControl w:val="0"/>
              <w:autoSpaceDE w:val="0"/>
              <w:spacing w:after="0" w:line="240" w:lineRule="auto"/>
              <w:ind w:right="-5"/>
              <w:jc w:val="center"/>
              <w:rPr>
                <w:rFonts w:ascii="Times New Roman" w:hAnsi="Times New Roman"/>
                <w:b/>
                <w:bCs/>
                <w:sz w:val="24"/>
                <w:szCs w:val="24"/>
                <w:lang w:eastAsia="zh-CN"/>
              </w:rPr>
            </w:pPr>
            <w:proofErr w:type="spellStart"/>
            <w:proofErr w:type="gramStart"/>
            <w:r>
              <w:rPr>
                <w:rFonts w:ascii="Times New Roman" w:hAnsi="Times New Roman"/>
                <w:b/>
                <w:bCs/>
                <w:sz w:val="24"/>
                <w:szCs w:val="24"/>
                <w:lang w:eastAsia="zh-CN"/>
              </w:rPr>
              <w:t>п</w:t>
            </w:r>
            <w:proofErr w:type="spellEnd"/>
            <w:proofErr w:type="gramEnd"/>
            <w:r>
              <w:rPr>
                <w:rFonts w:ascii="Times New Roman" w:hAnsi="Times New Roman"/>
                <w:b/>
                <w:bCs/>
                <w:sz w:val="24"/>
                <w:szCs w:val="24"/>
                <w:lang w:eastAsia="zh-CN"/>
              </w:rPr>
              <w:t>/</w:t>
            </w:r>
            <w:proofErr w:type="spellStart"/>
            <w:r>
              <w:rPr>
                <w:rFonts w:ascii="Times New Roman" w:hAnsi="Times New Roman"/>
                <w:b/>
                <w:bCs/>
                <w:sz w:val="24"/>
                <w:szCs w:val="24"/>
                <w:lang w:eastAsia="zh-CN"/>
              </w:rPr>
              <w:t>п</w:t>
            </w:r>
            <w:proofErr w:type="spellEnd"/>
          </w:p>
        </w:tc>
        <w:tc>
          <w:tcPr>
            <w:tcW w:w="3765"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5"/>
              <w:jc w:val="center"/>
              <w:rPr>
                <w:rFonts w:ascii="Times New Roman" w:hAnsi="Times New Roman"/>
                <w:b/>
                <w:bCs/>
                <w:sz w:val="24"/>
                <w:szCs w:val="24"/>
                <w:lang w:eastAsia="zh-CN"/>
              </w:rPr>
            </w:pPr>
            <w:r>
              <w:rPr>
                <w:rFonts w:ascii="Times New Roman" w:hAnsi="Times New Roman"/>
                <w:b/>
                <w:bCs/>
                <w:sz w:val="24"/>
                <w:szCs w:val="24"/>
                <w:lang w:eastAsia="zh-CN"/>
              </w:rPr>
              <w:t>Наименование услуг</w:t>
            </w:r>
          </w:p>
        </w:tc>
        <w:tc>
          <w:tcPr>
            <w:tcW w:w="892"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5"/>
              <w:jc w:val="center"/>
              <w:rPr>
                <w:rFonts w:ascii="Times New Roman" w:hAnsi="Times New Roman"/>
                <w:b/>
                <w:bCs/>
                <w:sz w:val="24"/>
                <w:szCs w:val="24"/>
                <w:lang w:eastAsia="zh-CN"/>
              </w:rPr>
            </w:pPr>
            <w:r>
              <w:rPr>
                <w:rFonts w:ascii="Times New Roman" w:hAnsi="Times New Roman"/>
                <w:b/>
                <w:bCs/>
                <w:sz w:val="24"/>
                <w:szCs w:val="24"/>
                <w:lang w:eastAsia="zh-CN"/>
              </w:rPr>
              <w:t>Кол-во (объем)</w:t>
            </w:r>
          </w:p>
        </w:tc>
      </w:tr>
      <w:tr w:rsidR="00C04B7C" w:rsidTr="004A249D">
        <w:trPr>
          <w:cantSplit/>
          <w:trHeight w:val="620"/>
        </w:trPr>
        <w:tc>
          <w:tcPr>
            <w:tcW w:w="343"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5"/>
              <w:jc w:val="center"/>
              <w:rPr>
                <w:rFonts w:ascii="Times New Roman" w:hAnsi="Times New Roman"/>
                <w:sz w:val="24"/>
                <w:szCs w:val="24"/>
                <w:lang w:eastAsia="zh-CN"/>
              </w:rPr>
            </w:pPr>
            <w:r>
              <w:rPr>
                <w:rFonts w:ascii="Times New Roman" w:hAnsi="Times New Roman"/>
                <w:sz w:val="24"/>
                <w:szCs w:val="24"/>
                <w:lang w:eastAsia="zh-CN"/>
              </w:rPr>
              <w:t>1</w:t>
            </w:r>
          </w:p>
        </w:tc>
        <w:tc>
          <w:tcPr>
            <w:tcW w:w="3765"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rPr>
                <w:rFonts w:ascii="Times New Roman" w:hAnsi="Times New Roman"/>
                <w:sz w:val="24"/>
                <w:szCs w:val="24"/>
                <w:lang w:eastAsia="zh-CN"/>
              </w:rPr>
            </w:pPr>
            <w:r w:rsidRPr="00996109">
              <w:rPr>
                <w:rFonts w:ascii="Times New Roman" w:hAnsi="Times New Roman"/>
                <w:sz w:val="24"/>
                <w:szCs w:val="24"/>
                <w:lang w:eastAsia="en-US"/>
              </w:rPr>
              <w:t>Комплексное техническое обслуживание Лабораторной Информационной системы АЛИСА с 01 июля по 30 сентября 2023 г.</w:t>
            </w:r>
          </w:p>
        </w:tc>
        <w:tc>
          <w:tcPr>
            <w:tcW w:w="892"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6"/>
              <w:jc w:val="center"/>
              <w:rPr>
                <w:rFonts w:ascii="Times New Roman" w:hAnsi="Times New Roman"/>
                <w:sz w:val="24"/>
                <w:szCs w:val="24"/>
                <w:lang w:eastAsia="zh-CN"/>
              </w:rPr>
            </w:pPr>
            <w:r>
              <w:rPr>
                <w:rFonts w:ascii="Times New Roman" w:hAnsi="Times New Roman"/>
                <w:sz w:val="24"/>
                <w:szCs w:val="24"/>
                <w:lang w:eastAsia="zh-CN"/>
              </w:rPr>
              <w:t>1 услуга</w:t>
            </w:r>
          </w:p>
        </w:tc>
      </w:tr>
      <w:tr w:rsidR="00C04B7C" w:rsidTr="004A249D">
        <w:trPr>
          <w:cantSplit/>
          <w:trHeight w:val="700"/>
        </w:trPr>
        <w:tc>
          <w:tcPr>
            <w:tcW w:w="343"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5"/>
              <w:jc w:val="center"/>
              <w:rPr>
                <w:rFonts w:ascii="Times New Roman" w:hAnsi="Times New Roman"/>
                <w:sz w:val="24"/>
                <w:szCs w:val="24"/>
                <w:lang w:eastAsia="zh-CN"/>
              </w:rPr>
            </w:pPr>
            <w:r>
              <w:rPr>
                <w:rFonts w:ascii="Times New Roman" w:hAnsi="Times New Roman"/>
                <w:sz w:val="24"/>
                <w:szCs w:val="24"/>
                <w:lang w:eastAsia="zh-CN"/>
              </w:rPr>
              <w:t>2</w:t>
            </w:r>
          </w:p>
        </w:tc>
        <w:tc>
          <w:tcPr>
            <w:tcW w:w="3765"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rPr>
                <w:rFonts w:ascii="Times New Roman" w:hAnsi="Times New Roman"/>
                <w:sz w:val="24"/>
                <w:szCs w:val="24"/>
                <w:lang w:eastAsia="zh-CN"/>
              </w:rPr>
            </w:pPr>
            <w:r w:rsidRPr="00996109">
              <w:rPr>
                <w:rFonts w:ascii="Times New Roman" w:hAnsi="Times New Roman"/>
                <w:sz w:val="24"/>
                <w:szCs w:val="24"/>
                <w:lang w:eastAsia="en-US"/>
              </w:rPr>
              <w:t>Комплексное техническое обслуживание Лабораторной Информационной системы АЛИСА с 01 октября по 31 декабря 2023 г.</w:t>
            </w:r>
          </w:p>
        </w:tc>
        <w:tc>
          <w:tcPr>
            <w:tcW w:w="892"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6"/>
              <w:jc w:val="center"/>
              <w:rPr>
                <w:rFonts w:ascii="Times New Roman" w:hAnsi="Times New Roman"/>
                <w:sz w:val="24"/>
                <w:szCs w:val="24"/>
                <w:lang w:eastAsia="zh-CN"/>
              </w:rPr>
            </w:pPr>
            <w:r>
              <w:rPr>
                <w:rFonts w:ascii="Times New Roman" w:hAnsi="Times New Roman"/>
                <w:sz w:val="24"/>
                <w:szCs w:val="24"/>
                <w:lang w:eastAsia="zh-CN"/>
              </w:rPr>
              <w:t>1 услуга</w:t>
            </w:r>
          </w:p>
        </w:tc>
      </w:tr>
      <w:tr w:rsidR="00C04B7C" w:rsidTr="004A249D">
        <w:trPr>
          <w:cantSplit/>
          <w:trHeight w:val="696"/>
        </w:trPr>
        <w:tc>
          <w:tcPr>
            <w:tcW w:w="343"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5"/>
              <w:jc w:val="center"/>
              <w:rPr>
                <w:rFonts w:ascii="Times New Roman" w:hAnsi="Times New Roman"/>
                <w:sz w:val="24"/>
                <w:szCs w:val="24"/>
                <w:lang w:eastAsia="zh-CN"/>
              </w:rPr>
            </w:pPr>
            <w:r>
              <w:rPr>
                <w:rFonts w:ascii="Times New Roman" w:hAnsi="Times New Roman"/>
                <w:sz w:val="24"/>
                <w:szCs w:val="24"/>
                <w:lang w:eastAsia="zh-CN"/>
              </w:rPr>
              <w:t>3</w:t>
            </w:r>
          </w:p>
        </w:tc>
        <w:tc>
          <w:tcPr>
            <w:tcW w:w="3765"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rPr>
                <w:rFonts w:ascii="Times New Roman" w:hAnsi="Times New Roman"/>
                <w:sz w:val="24"/>
                <w:szCs w:val="24"/>
                <w:lang w:eastAsia="zh-CN"/>
              </w:rPr>
            </w:pPr>
            <w:r w:rsidRPr="00996109">
              <w:rPr>
                <w:rFonts w:ascii="Times New Roman" w:hAnsi="Times New Roman"/>
                <w:sz w:val="24"/>
                <w:szCs w:val="24"/>
                <w:lang w:eastAsia="en-US"/>
              </w:rPr>
              <w:t>Комплексное техническое обслуживание Лабораторной Информационной системы АЛИСА с 01 января по 31 марта 2024 г.</w:t>
            </w:r>
          </w:p>
        </w:tc>
        <w:tc>
          <w:tcPr>
            <w:tcW w:w="892"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6"/>
              <w:jc w:val="center"/>
              <w:rPr>
                <w:rFonts w:ascii="Times New Roman" w:hAnsi="Times New Roman"/>
                <w:sz w:val="24"/>
                <w:szCs w:val="24"/>
                <w:lang w:eastAsia="zh-CN"/>
              </w:rPr>
            </w:pPr>
            <w:r>
              <w:rPr>
                <w:rFonts w:ascii="Times New Roman" w:hAnsi="Times New Roman"/>
                <w:sz w:val="24"/>
                <w:szCs w:val="24"/>
                <w:lang w:eastAsia="zh-CN"/>
              </w:rPr>
              <w:t>1 услуга</w:t>
            </w:r>
          </w:p>
        </w:tc>
      </w:tr>
      <w:tr w:rsidR="00C04B7C" w:rsidTr="004A249D">
        <w:trPr>
          <w:cantSplit/>
          <w:trHeight w:val="691"/>
        </w:trPr>
        <w:tc>
          <w:tcPr>
            <w:tcW w:w="343"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5"/>
              <w:jc w:val="center"/>
              <w:rPr>
                <w:rFonts w:ascii="Times New Roman" w:hAnsi="Times New Roman"/>
                <w:sz w:val="24"/>
                <w:szCs w:val="24"/>
                <w:lang w:eastAsia="zh-CN"/>
              </w:rPr>
            </w:pPr>
            <w:r>
              <w:rPr>
                <w:rFonts w:ascii="Times New Roman" w:hAnsi="Times New Roman"/>
                <w:sz w:val="24"/>
                <w:szCs w:val="24"/>
                <w:lang w:eastAsia="zh-CN"/>
              </w:rPr>
              <w:t>4</w:t>
            </w:r>
          </w:p>
        </w:tc>
        <w:tc>
          <w:tcPr>
            <w:tcW w:w="3765" w:type="pct"/>
            <w:tcBorders>
              <w:top w:val="single" w:sz="6" w:space="0" w:color="auto"/>
              <w:left w:val="single" w:sz="6" w:space="0" w:color="auto"/>
              <w:bottom w:val="single" w:sz="6" w:space="0" w:color="auto"/>
              <w:right w:val="single" w:sz="6" w:space="0" w:color="auto"/>
            </w:tcBorders>
            <w:vAlign w:val="center"/>
            <w:hideMark/>
          </w:tcPr>
          <w:p w:rsidR="00C04B7C" w:rsidRPr="00AD502A" w:rsidRDefault="00C04B7C" w:rsidP="004A249D">
            <w:pPr>
              <w:widowControl w:val="0"/>
              <w:autoSpaceDE w:val="0"/>
              <w:spacing w:after="0" w:line="240" w:lineRule="auto"/>
              <w:rPr>
                <w:rFonts w:ascii="Times New Roman" w:hAnsi="Times New Roman"/>
                <w:sz w:val="24"/>
                <w:szCs w:val="24"/>
                <w:lang w:eastAsia="zh-CN"/>
              </w:rPr>
            </w:pPr>
            <w:r w:rsidRPr="0099763F">
              <w:rPr>
                <w:rFonts w:ascii="Times New Roman" w:hAnsi="Times New Roman"/>
                <w:sz w:val="24"/>
                <w:szCs w:val="24"/>
                <w:lang w:eastAsia="en-US"/>
              </w:rPr>
              <w:t>Комплексное техническое обслуживание Лабораторной Информационной системы АЛИСА с 01 апреля по 30 июня 2024 г.</w:t>
            </w:r>
          </w:p>
        </w:tc>
        <w:tc>
          <w:tcPr>
            <w:tcW w:w="892" w:type="pct"/>
            <w:tcBorders>
              <w:top w:val="single" w:sz="6" w:space="0" w:color="auto"/>
              <w:left w:val="single" w:sz="6" w:space="0" w:color="auto"/>
              <w:bottom w:val="single" w:sz="6" w:space="0" w:color="auto"/>
              <w:right w:val="single" w:sz="6" w:space="0" w:color="auto"/>
            </w:tcBorders>
            <w:vAlign w:val="center"/>
            <w:hideMark/>
          </w:tcPr>
          <w:p w:rsidR="00C04B7C" w:rsidRDefault="00C04B7C" w:rsidP="004A249D">
            <w:pPr>
              <w:widowControl w:val="0"/>
              <w:autoSpaceDE w:val="0"/>
              <w:spacing w:after="0" w:line="240" w:lineRule="auto"/>
              <w:ind w:right="-6"/>
              <w:jc w:val="center"/>
              <w:rPr>
                <w:rFonts w:ascii="Times New Roman" w:hAnsi="Times New Roman"/>
                <w:sz w:val="24"/>
                <w:szCs w:val="24"/>
                <w:lang w:eastAsia="zh-CN"/>
              </w:rPr>
            </w:pPr>
            <w:r>
              <w:rPr>
                <w:rFonts w:ascii="Times New Roman" w:hAnsi="Times New Roman"/>
                <w:sz w:val="24"/>
                <w:szCs w:val="24"/>
                <w:lang w:eastAsia="zh-CN"/>
              </w:rPr>
              <w:t>1 услуга</w:t>
            </w:r>
          </w:p>
        </w:tc>
      </w:tr>
    </w:tbl>
    <w:p w:rsidR="00C04B7C" w:rsidRDefault="00C04B7C" w:rsidP="00C04B7C">
      <w:pPr>
        <w:widowControl w:val="0"/>
        <w:numPr>
          <w:ilvl w:val="0"/>
          <w:numId w:val="6"/>
        </w:numPr>
        <w:tabs>
          <w:tab w:val="left" w:pos="730"/>
          <w:tab w:val="left" w:pos="9214"/>
        </w:tabs>
        <w:autoSpaceDE w:val="0"/>
        <w:spacing w:before="120" w:after="120" w:line="240" w:lineRule="auto"/>
        <w:ind w:left="357" w:right="-88" w:hanging="357"/>
        <w:jc w:val="both"/>
        <w:rPr>
          <w:rFonts w:ascii="Times New Roman" w:hAnsi="Times New Roman"/>
          <w:b/>
          <w:bCs/>
          <w:sz w:val="24"/>
          <w:szCs w:val="24"/>
          <w:lang w:eastAsia="zh-CN"/>
        </w:rPr>
      </w:pPr>
      <w:r>
        <w:rPr>
          <w:rFonts w:ascii="Times New Roman" w:hAnsi="Times New Roman"/>
          <w:b/>
          <w:bCs/>
          <w:sz w:val="24"/>
          <w:szCs w:val="24"/>
          <w:lang w:eastAsia="zh-CN"/>
        </w:rPr>
        <w:t xml:space="preserve">Сопутствующие работы, услуги, сроки выполнения, требования к выполнению: </w:t>
      </w:r>
      <w:r>
        <w:rPr>
          <w:rFonts w:ascii="Times New Roman" w:hAnsi="Times New Roman"/>
          <w:sz w:val="24"/>
          <w:szCs w:val="24"/>
          <w:lang w:eastAsia="zh-CN"/>
        </w:rPr>
        <w:t>Сопутствующие расходы (транспортные, накладные, страховые) включены в стоимость.</w:t>
      </w:r>
    </w:p>
    <w:p w:rsidR="00C04B7C" w:rsidRDefault="00C04B7C" w:rsidP="00C04B7C">
      <w:pPr>
        <w:widowControl w:val="0"/>
        <w:numPr>
          <w:ilvl w:val="1"/>
          <w:numId w:val="6"/>
        </w:numPr>
        <w:tabs>
          <w:tab w:val="left" w:pos="730"/>
          <w:tab w:val="left" w:pos="9214"/>
        </w:tabs>
        <w:autoSpaceDE w:val="0"/>
        <w:spacing w:before="120" w:after="120" w:line="240" w:lineRule="auto"/>
        <w:ind w:left="284" w:right="-88"/>
        <w:jc w:val="both"/>
        <w:rPr>
          <w:rFonts w:ascii="Times New Roman" w:hAnsi="Times New Roman"/>
          <w:b/>
          <w:bCs/>
          <w:sz w:val="24"/>
          <w:szCs w:val="24"/>
          <w:lang w:eastAsia="zh-CN"/>
        </w:rPr>
      </w:pPr>
      <w:r>
        <w:rPr>
          <w:rFonts w:ascii="Times New Roman" w:hAnsi="Times New Roman"/>
          <w:b/>
          <w:bCs/>
          <w:sz w:val="24"/>
          <w:szCs w:val="24"/>
          <w:lang w:eastAsia="zh-CN"/>
        </w:rPr>
        <w:t xml:space="preserve"> Цели оказания услуг по сервисному сопровождению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Обеспечение устойчивого, эффективного и бесперебойного функционирования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Информационное обеспечение эффективной работы пользователей с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Поддержание в актуальном состоянии форм, справочников и классификаторов ЛИС АЛИСА относительно технологических аспектов функционирования лаборатории Заказчика и действующих правовых и нормативных актов.</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Обеспечение целостности и сохранности данных прикладных решений из состава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Техническая поддержка пользователей</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Консультации пользователей</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Оперативное выполнение работ по модернизации программного кода и расширению функциональных возможностей ЛИС АЛИСА в случаях изменения нормативно-правовой базы, регулирующей данный вид деятельности</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Оперативная диагностика и устранение ошибок в работе ЛИС АЛИСА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Оперативная диагностика и устранение ошибок при информационном обмене с аналитической техникой.</w:t>
      </w:r>
    </w:p>
    <w:p w:rsidR="00C04B7C" w:rsidRDefault="00C04B7C" w:rsidP="00C04B7C">
      <w:pPr>
        <w:widowControl w:val="0"/>
        <w:numPr>
          <w:ilvl w:val="1"/>
          <w:numId w:val="6"/>
        </w:numPr>
        <w:tabs>
          <w:tab w:val="left" w:pos="730"/>
          <w:tab w:val="left" w:pos="9214"/>
        </w:tabs>
        <w:autoSpaceDE w:val="0"/>
        <w:spacing w:before="120" w:after="120" w:line="240" w:lineRule="auto"/>
        <w:ind w:left="284" w:right="-88"/>
        <w:jc w:val="both"/>
        <w:rPr>
          <w:rFonts w:ascii="Times New Roman" w:hAnsi="Times New Roman"/>
          <w:b/>
          <w:bCs/>
          <w:sz w:val="24"/>
          <w:szCs w:val="24"/>
          <w:lang w:eastAsia="zh-CN"/>
        </w:rPr>
      </w:pPr>
      <w:r>
        <w:rPr>
          <w:rFonts w:ascii="Times New Roman" w:hAnsi="Times New Roman"/>
          <w:b/>
          <w:bCs/>
          <w:sz w:val="24"/>
          <w:szCs w:val="24"/>
          <w:lang w:eastAsia="zh-CN"/>
        </w:rPr>
        <w:t xml:space="preserve"> Исполнитель должен обеспечить</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Консультации по вопросам эксплуатации прикладных решений по методу «горячей линии» - в течение срока действия договора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Поставку плановых обновлений прикладных решений, а также обновлений, связанных с изменением условий функционирования (изменением организационно-штатной структуры в лаборатории Заказчика, изменения нормативной базы) или с исправлением обнаруженных ошибок в работе подсистем ЛИС АЛИСА, сведения о которых передаются по «горячей линии» или иным способом, в том числе в электронном виде. При этом должна быть сохранена или расширена функциональность развёрнутых прикладных решений, сохранены или улучшены интерфейсы, средства настройки и эксплуатационные параметры, должна быть обеспечена преемственность по отношению к разработанным и внедренным ранее программным средствам, выходным формам, структурам и форматам данных, с внесением необходимых изменений в эксплуатационную документацию.</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Поставку обновлений эксплуатационной документации, соответствующих обновлениям прикладных решений</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 xml:space="preserve">Настройку прикладных решений ЛИС АЛИСА в связи с изменениями технологических аспектов производства (настройка новых методик, настройка новых тестов, </w:t>
      </w:r>
      <w:proofErr w:type="spellStart"/>
      <w:r>
        <w:rPr>
          <w:rFonts w:ascii="Times New Roman" w:hAnsi="Times New Roman"/>
          <w:sz w:val="24"/>
          <w:szCs w:val="24"/>
        </w:rPr>
        <w:t>переподключение</w:t>
      </w:r>
      <w:proofErr w:type="spellEnd"/>
      <w:r>
        <w:rPr>
          <w:rFonts w:ascii="Times New Roman" w:hAnsi="Times New Roman"/>
          <w:sz w:val="24"/>
          <w:szCs w:val="24"/>
        </w:rPr>
        <w:t xml:space="preserve"> имеющихся анализаторов, настройка модуля ведения </w:t>
      </w:r>
      <w:proofErr w:type="spellStart"/>
      <w:r>
        <w:rPr>
          <w:rFonts w:ascii="Times New Roman" w:hAnsi="Times New Roman"/>
          <w:sz w:val="24"/>
          <w:szCs w:val="24"/>
        </w:rPr>
        <w:t>внутрилабораторного</w:t>
      </w:r>
      <w:proofErr w:type="spellEnd"/>
      <w:r>
        <w:rPr>
          <w:rFonts w:ascii="Times New Roman" w:hAnsi="Times New Roman"/>
          <w:sz w:val="24"/>
          <w:szCs w:val="24"/>
        </w:rPr>
        <w:t xml:space="preserve"> контроля качества и т.д.), которая должна выполняться Исполнителем по заявкам Заказчика.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Модификацию печатных форм по заявкам Заказчика</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Восстановление после сбоя, устранение ошибок в работе ЛИС, препятствующих нормальной работе лабораторной службы.</w:t>
      </w:r>
    </w:p>
    <w:p w:rsidR="00C04B7C" w:rsidRDefault="00C04B7C" w:rsidP="00C04B7C">
      <w:pPr>
        <w:widowControl w:val="0"/>
        <w:numPr>
          <w:ilvl w:val="0"/>
          <w:numId w:val="4"/>
        </w:numPr>
        <w:autoSpaceDE w:val="0"/>
        <w:spacing w:after="0" w:line="240" w:lineRule="auto"/>
        <w:jc w:val="both"/>
        <w:rPr>
          <w:rFonts w:ascii="Times New Roman" w:hAnsi="Times New Roman"/>
          <w:sz w:val="24"/>
          <w:szCs w:val="24"/>
        </w:rPr>
      </w:pPr>
      <w:r>
        <w:rPr>
          <w:rFonts w:ascii="Times New Roman" w:hAnsi="Times New Roman"/>
          <w:sz w:val="24"/>
          <w:szCs w:val="24"/>
        </w:rPr>
        <w:t>Организацию защиты данных средствами резервного копирования.</w:t>
      </w:r>
    </w:p>
    <w:p w:rsidR="00C04B7C" w:rsidRDefault="00C04B7C" w:rsidP="00C04B7C">
      <w:pPr>
        <w:widowControl w:val="0"/>
        <w:numPr>
          <w:ilvl w:val="1"/>
          <w:numId w:val="6"/>
        </w:numPr>
        <w:autoSpaceDE w:val="0"/>
        <w:spacing w:after="120" w:line="240" w:lineRule="auto"/>
        <w:ind w:left="357" w:right="-88" w:hanging="177"/>
        <w:jc w:val="both"/>
        <w:rPr>
          <w:rFonts w:ascii="Times New Roman" w:hAnsi="Times New Roman"/>
          <w:sz w:val="24"/>
          <w:szCs w:val="24"/>
          <w:lang w:eastAsia="zh-CN"/>
        </w:rPr>
      </w:pPr>
      <w:r>
        <w:rPr>
          <w:rFonts w:ascii="Times New Roman" w:hAnsi="Times New Roman"/>
          <w:b/>
          <w:bCs/>
          <w:sz w:val="24"/>
          <w:szCs w:val="24"/>
          <w:lang w:eastAsia="zh-CN"/>
        </w:rPr>
        <w:t>Гарантийный срок</w:t>
      </w:r>
      <w:r>
        <w:rPr>
          <w:rFonts w:ascii="Times New Roman" w:hAnsi="Times New Roman"/>
          <w:sz w:val="24"/>
          <w:szCs w:val="24"/>
          <w:lang w:eastAsia="zh-CN"/>
        </w:rPr>
        <w:t xml:space="preserve"> – не менее 6 месяцев. Гарантия на услуги распространяется на внесённые в процессе сопровождения изменения, и предусматривает устранение критических ошибок в программном обеспечении.</w:t>
      </w:r>
    </w:p>
    <w:p w:rsidR="00C04B7C" w:rsidRDefault="00C04B7C" w:rsidP="00C04B7C">
      <w:pPr>
        <w:widowControl w:val="0"/>
        <w:numPr>
          <w:ilvl w:val="0"/>
          <w:numId w:val="6"/>
        </w:numPr>
        <w:tabs>
          <w:tab w:val="left" w:pos="730"/>
          <w:tab w:val="left" w:pos="9214"/>
        </w:tabs>
        <w:autoSpaceDE w:val="0"/>
        <w:spacing w:before="120" w:after="120" w:line="240" w:lineRule="auto"/>
        <w:ind w:left="357" w:right="-88" w:hanging="357"/>
        <w:jc w:val="both"/>
        <w:rPr>
          <w:rFonts w:ascii="Times New Roman" w:hAnsi="Times New Roman"/>
          <w:b/>
          <w:bCs/>
          <w:sz w:val="24"/>
          <w:szCs w:val="24"/>
          <w:lang w:eastAsia="zh-CN"/>
        </w:rPr>
      </w:pPr>
      <w:r>
        <w:rPr>
          <w:rFonts w:ascii="Times New Roman" w:hAnsi="Times New Roman"/>
          <w:b/>
          <w:bCs/>
          <w:sz w:val="24"/>
          <w:szCs w:val="24"/>
          <w:lang w:eastAsia="zh-CN"/>
        </w:rPr>
        <w:t xml:space="preserve">Количественные характеристики оказываемых услуг.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756"/>
        <w:gridCol w:w="5704"/>
      </w:tblGrid>
      <w:tr w:rsidR="00C04B7C" w:rsidTr="004A249D">
        <w:trPr>
          <w:trHeight w:val="20"/>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 xml:space="preserve">№ </w:t>
            </w:r>
            <w:proofErr w:type="spellStart"/>
            <w:proofErr w:type="gramStart"/>
            <w:r>
              <w:rPr>
                <w:rFonts w:ascii="Times New Roman" w:hAnsi="Times New Roman"/>
                <w:b/>
                <w:bCs/>
                <w:sz w:val="24"/>
                <w:szCs w:val="24"/>
                <w:lang w:eastAsia="zh-CN"/>
              </w:rPr>
              <w:t>п</w:t>
            </w:r>
            <w:proofErr w:type="spellEnd"/>
            <w:proofErr w:type="gramEnd"/>
            <w:r>
              <w:rPr>
                <w:rFonts w:ascii="Times New Roman" w:hAnsi="Times New Roman"/>
                <w:b/>
                <w:bCs/>
                <w:sz w:val="24"/>
                <w:szCs w:val="24"/>
                <w:lang w:eastAsia="zh-CN"/>
              </w:rPr>
              <w:t>/</w:t>
            </w:r>
            <w:proofErr w:type="spellStart"/>
            <w:r>
              <w:rPr>
                <w:rFonts w:ascii="Times New Roman" w:hAnsi="Times New Roman"/>
                <w:b/>
                <w:bCs/>
                <w:sz w:val="24"/>
                <w:szCs w:val="24"/>
                <w:lang w:eastAsia="zh-CN"/>
              </w:rPr>
              <w:t>п</w:t>
            </w:r>
            <w:proofErr w:type="spellEnd"/>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Наименование услуг</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Порядок предоставления услуг</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1</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Поддержание в работоспособном состоянии ЛИС на серверах и на рабочих местах.</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Ежедневный мониторинг состояния</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Поддержание в работоспособном состоянии интерфейсов передачи данных с приборов в ЛИС</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Ежедневный мониторинг состояния</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3</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Периодическое резервное копирование базы данных ЛИС с возможностью сохранения на любой носитель информации.</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Еженедельно </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4</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Изменение структуры базы данных для повышения </w:t>
            </w:r>
            <w:r>
              <w:rPr>
                <w:rFonts w:ascii="Times New Roman" w:hAnsi="Times New Roman"/>
                <w:sz w:val="24"/>
                <w:szCs w:val="24"/>
                <w:lang w:eastAsia="zh-CN"/>
              </w:rPr>
              <w:lastRenderedPageBreak/>
              <w:t>эффективности работы.</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lastRenderedPageBreak/>
              <w:t xml:space="preserve">1 раз в 3 месяца </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lastRenderedPageBreak/>
              <w:t>5</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Предоставление обновленных версий ЛИС </w:t>
            </w:r>
          </w:p>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с новым  дополнительным функционалом по мере появления версий.</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Предоставление обновленных версий до последней текущей версии в течение срока действия договора.</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6</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Настройка и обучение сотрудников новому функционалу.</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1 раз в месяц </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7</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Консультации в режиме реального времени по телефону, электронной почте и удаленному доступу по всем вопросам, касающимся работы с ЛИС</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Неограниченное количество консультаций по рабочим дням</w:t>
            </w:r>
          </w:p>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с 9-00 до 18-00 </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8</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Устранение ошибок в работе ЛИС </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Восстановление работоспособности ЛИС или устранение любой проблемы, связанной с функционированием программы ЛИС</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9</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Изменения, добавления и перенастройка ЛИС по запросу заказчика</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Внесение изменений и добавление данных путем настройки во все пользовательские справочники ЛИС, редактирование и создание новых форм ответов, отчетов, форм заказа на исследования (до 10 в месяц), программирование новых алгоритмов расчета методик,  инструктаж новых сотрудников.</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10</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Переустановка ЛИС на рабочих местах Заказчика в случае сбоев в работе или замене компьютера</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В случае отказа компьютера с ЛИС установка ЛИС на новом компьютере.</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11</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Прием запросов на оказание услуг по факсу и электронной почте  по всем вопросам, касающимся работы с ЛИС</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Круглосуточный прием письменных запросов в установленной форме от уполномоченных представителей Заказчика по факсу и электронной почте в адрес службы технической поддержки Исполнителя. После получения запроса Исполнитель информирует Заказчика по электронной почте о его регистрации.</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12</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Реагирование Исполнителя на обращение Заказчика </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Время реакции Исполнителя на обращение Заказчика (время с момента получения Исполнителем письменного запроса до информирования Заказчика о планируемых сроках оказания услуг или передачи письменно оформленного мотивированного отказа) не более 4-х часов. На заявки по срочным вопросам (Критические ошибки) - не более 2-х часов.</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13</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Сроки выполнения технических работ по устранению классифицированных ошибок в функционировании ЛИС</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Критические ошибки. Ошибки, возникающие в рамках программного продукта ЛИС, которые делают невозможным нормальное выполнение работы Заказчика.  Время устранения ошибки - не более 1 суток.                                                                                            Серьезные системные ошибки. Ошибки представляют собой серьезные системные ошибки в программном продукте, которые хоть и не оказывают влияние на текущие операции работ </w:t>
            </w:r>
            <w:r>
              <w:rPr>
                <w:rFonts w:ascii="Times New Roman" w:hAnsi="Times New Roman"/>
                <w:sz w:val="24"/>
                <w:szCs w:val="24"/>
                <w:lang w:eastAsia="zh-CN"/>
              </w:rPr>
              <w:lastRenderedPageBreak/>
              <w:t xml:space="preserve">Заказчика, тем не </w:t>
            </w:r>
            <w:proofErr w:type="gramStart"/>
            <w:r>
              <w:rPr>
                <w:rFonts w:ascii="Times New Roman" w:hAnsi="Times New Roman"/>
                <w:sz w:val="24"/>
                <w:szCs w:val="24"/>
                <w:lang w:eastAsia="zh-CN"/>
              </w:rPr>
              <w:t>менее</w:t>
            </w:r>
            <w:proofErr w:type="gramEnd"/>
            <w:r>
              <w:rPr>
                <w:rFonts w:ascii="Times New Roman" w:hAnsi="Times New Roman"/>
                <w:sz w:val="24"/>
                <w:szCs w:val="24"/>
                <w:lang w:eastAsia="zh-CN"/>
              </w:rPr>
              <w:t xml:space="preserve"> серьезно влияют на его важнейшую часть.    Время устранения ошибки - не более 2-х суток.                                                Системные ошибки. Ошибки представляют собой системные ошибки, которые не оказывают существенного воздействия на работу Заказчика или на данные в системе.  Время устранения ошибки - не более 10 суток.</w:t>
            </w:r>
          </w:p>
        </w:tc>
      </w:tr>
      <w:tr w:rsidR="00C04B7C" w:rsidTr="004A249D">
        <w:trPr>
          <w:trHeight w:val="20"/>
        </w:trPr>
        <w:tc>
          <w:tcPr>
            <w:tcW w:w="343" w:type="pct"/>
            <w:tcBorders>
              <w:top w:val="single" w:sz="4" w:space="0" w:color="auto"/>
              <w:left w:val="single" w:sz="4" w:space="0" w:color="auto"/>
              <w:bottom w:val="single" w:sz="4" w:space="0" w:color="auto"/>
              <w:right w:val="single" w:sz="4" w:space="0" w:color="auto"/>
            </w:tcBorders>
            <w:noWrap/>
            <w:vAlign w:val="center"/>
            <w:hideMark/>
          </w:tcPr>
          <w:p w:rsidR="00C04B7C" w:rsidRDefault="00C04B7C" w:rsidP="004A249D">
            <w:pPr>
              <w:widowControl w:val="0"/>
              <w:tabs>
                <w:tab w:val="left" w:pos="730"/>
                <w:tab w:val="left" w:pos="9214"/>
              </w:tabs>
              <w:autoSpaceDE w:val="0"/>
              <w:adjustRightInd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lastRenderedPageBreak/>
              <w:t>14</w:t>
            </w:r>
          </w:p>
        </w:tc>
        <w:tc>
          <w:tcPr>
            <w:tcW w:w="1849"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Классификация  заявок Заказчика по срочности реагирования</w:t>
            </w:r>
          </w:p>
        </w:tc>
        <w:tc>
          <w:tcPr>
            <w:tcW w:w="2808" w:type="pct"/>
            <w:tcBorders>
              <w:top w:val="single" w:sz="4" w:space="0" w:color="auto"/>
              <w:left w:val="single" w:sz="4" w:space="0" w:color="auto"/>
              <w:bottom w:val="single" w:sz="4" w:space="0" w:color="auto"/>
              <w:right w:val="single" w:sz="4" w:space="0" w:color="auto"/>
            </w:tcBorders>
            <w:vAlign w:val="center"/>
            <w:hideMark/>
          </w:tcPr>
          <w:p w:rsidR="00C04B7C" w:rsidRDefault="00C04B7C" w:rsidP="004A249D">
            <w:pPr>
              <w:widowControl w:val="0"/>
              <w:tabs>
                <w:tab w:val="left" w:pos="730"/>
                <w:tab w:val="left" w:pos="9214"/>
              </w:tabs>
              <w:autoSpaceDE w:val="0"/>
              <w:adjustRightInd w:val="0"/>
              <w:spacing w:after="0" w:line="240" w:lineRule="auto"/>
              <w:rPr>
                <w:rFonts w:ascii="Times New Roman" w:hAnsi="Times New Roman"/>
                <w:sz w:val="24"/>
                <w:szCs w:val="24"/>
                <w:lang w:eastAsia="zh-CN"/>
              </w:rPr>
            </w:pPr>
            <w:r>
              <w:rPr>
                <w:rFonts w:ascii="Times New Roman" w:hAnsi="Times New Roman"/>
                <w:sz w:val="24"/>
                <w:szCs w:val="24"/>
                <w:lang w:eastAsia="zh-CN"/>
              </w:rPr>
              <w:t>Запрос считается срочным при возникновении Критической ошибки, если невозможно использовать Систему в целом или невозможно осуществить критический бизнес-процесс; все остальные запросы - текущие.</w:t>
            </w:r>
          </w:p>
        </w:tc>
      </w:tr>
    </w:tbl>
    <w:p w:rsidR="00C04B7C" w:rsidRDefault="00C04B7C" w:rsidP="00C04B7C">
      <w:pPr>
        <w:spacing w:after="0" w:line="240" w:lineRule="auto"/>
        <w:ind w:left="360" w:right="-143"/>
        <w:jc w:val="both"/>
        <w:rPr>
          <w:rFonts w:ascii="Times New Roman" w:hAnsi="Times New Roman"/>
          <w:sz w:val="24"/>
          <w:szCs w:val="24"/>
        </w:rPr>
      </w:pPr>
    </w:p>
    <w:p w:rsidR="00C04B7C" w:rsidRDefault="00C04B7C" w:rsidP="00C04B7C">
      <w:pPr>
        <w:widowControl w:val="0"/>
        <w:numPr>
          <w:ilvl w:val="0"/>
          <w:numId w:val="6"/>
        </w:numPr>
        <w:autoSpaceDE w:val="0"/>
        <w:spacing w:after="0" w:line="240" w:lineRule="auto"/>
        <w:ind w:right="-143"/>
        <w:jc w:val="both"/>
        <w:rPr>
          <w:rFonts w:ascii="Times New Roman" w:hAnsi="Times New Roman"/>
          <w:sz w:val="24"/>
          <w:szCs w:val="24"/>
        </w:rPr>
      </w:pPr>
      <w:r>
        <w:rPr>
          <w:rFonts w:ascii="Times New Roman" w:hAnsi="Times New Roman"/>
          <w:b/>
          <w:bCs/>
          <w:sz w:val="24"/>
          <w:szCs w:val="24"/>
        </w:rPr>
        <w:t xml:space="preserve">Результат оказания услуги: </w:t>
      </w:r>
      <w:r>
        <w:rPr>
          <w:rFonts w:ascii="Times New Roman" w:hAnsi="Times New Roman"/>
          <w:sz w:val="24"/>
          <w:szCs w:val="24"/>
        </w:rPr>
        <w:t>бесперебойное функционирование ЛИС АЛИСА.</w:t>
      </w:r>
    </w:p>
    <w:p w:rsidR="00C04B7C" w:rsidRDefault="00C04B7C" w:rsidP="00C04B7C"/>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C04B7C">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C04B7C">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C04B7C">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C04B7C">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A7653F" w:rsidRPr="004B2AED" w:rsidTr="000F1AEB">
              <w:tc>
                <w:tcPr>
                  <w:tcW w:w="3961" w:type="pct"/>
                </w:tcPr>
                <w:p w:rsidR="00A7653F" w:rsidRPr="004B2AED" w:rsidRDefault="00A7653F" w:rsidP="000F1AEB">
                  <w:pPr>
                    <w:spacing w:after="0" w:line="360" w:lineRule="exact"/>
                    <w:rPr>
                      <w:rFonts w:ascii="Times New Roman" w:hAnsi="Times New Roman"/>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spacing w:after="0" w:line="360" w:lineRule="exact"/>
        <w:ind w:firstLine="709"/>
        <w:jc w:val="both"/>
        <w:rPr>
          <w:rFonts w:ascii="Times New Roman"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54655A">
              <w:rPr>
                <w:rFonts w:ascii="Times New Roman" w:hAnsi="Times New Roman"/>
                <w:sz w:val="24"/>
                <w:szCs w:val="24"/>
              </w:rPr>
              <w:t>/</w:t>
            </w:r>
            <w:r w:rsidR="00C964C5">
              <w:rPr>
                <w:rFonts w:ascii="Times New Roman" w:hAnsi="Times New Roman"/>
                <w:sz w:val="24"/>
                <w:szCs w:val="24"/>
              </w:rPr>
              <w:t xml:space="preserve"> </w:t>
            </w:r>
            <w:r w:rsidR="0054655A">
              <w:rPr>
                <w:rFonts w:ascii="Times New Roman" w:hAnsi="Times New Roman"/>
                <w:sz w:val="24"/>
                <w:szCs w:val="24"/>
              </w:rPr>
              <w:t xml:space="preserve">Нечаева Т.Ю./    </w:t>
            </w:r>
            <w:r w:rsidRPr="004B2AED">
              <w:rPr>
                <w:rFonts w:ascii="Times New Roman" w:hAnsi="Times New Roman"/>
                <w:sz w:val="24"/>
                <w:szCs w:val="24"/>
              </w:rPr>
              <w:t xml:space="preserve">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F1" w:rsidRDefault="00AD41F1" w:rsidP="00A7653F">
      <w:pPr>
        <w:spacing w:after="0" w:line="240" w:lineRule="auto"/>
      </w:pPr>
      <w:r>
        <w:separator/>
      </w:r>
    </w:p>
  </w:endnote>
  <w:endnote w:type="continuationSeparator" w:id="0">
    <w:p w:rsidR="00AD41F1" w:rsidRDefault="00AD41F1"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F1" w:rsidRDefault="00AD41F1" w:rsidP="00A7653F">
      <w:pPr>
        <w:spacing w:after="0" w:line="240" w:lineRule="auto"/>
      </w:pPr>
      <w:r>
        <w:separator/>
      </w:r>
    </w:p>
  </w:footnote>
  <w:footnote w:type="continuationSeparator" w:id="0">
    <w:p w:rsidR="00AD41F1" w:rsidRDefault="00AD41F1"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1880BDF"/>
    <w:multiLevelType w:val="hybridMultilevel"/>
    <w:tmpl w:val="58BA43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F3BB9"/>
    <w:multiLevelType w:val="hybridMultilevel"/>
    <w:tmpl w:val="AC246AF2"/>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4">
    <w:nsid w:val="29501740"/>
    <w:multiLevelType w:val="multilevel"/>
    <w:tmpl w:val="2E164E54"/>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426143B5"/>
    <w:multiLevelType w:val="multilevel"/>
    <w:tmpl w:val="BA38814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7">
    <w:nsid w:val="66ED5461"/>
    <w:multiLevelType w:val="hybridMultilevel"/>
    <w:tmpl w:val="8E000A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C1C7F"/>
    <w:rsid w:val="000D372F"/>
    <w:rsid w:val="001526EE"/>
    <w:rsid w:val="00242769"/>
    <w:rsid w:val="003E70DA"/>
    <w:rsid w:val="00493F68"/>
    <w:rsid w:val="004F10BE"/>
    <w:rsid w:val="0054655A"/>
    <w:rsid w:val="00640DAE"/>
    <w:rsid w:val="008045B6"/>
    <w:rsid w:val="008F7BA0"/>
    <w:rsid w:val="009106AA"/>
    <w:rsid w:val="009137D1"/>
    <w:rsid w:val="00924E95"/>
    <w:rsid w:val="0093400D"/>
    <w:rsid w:val="00954856"/>
    <w:rsid w:val="00A064B7"/>
    <w:rsid w:val="00A7653F"/>
    <w:rsid w:val="00AD41F1"/>
    <w:rsid w:val="00AF103C"/>
    <w:rsid w:val="00B2485D"/>
    <w:rsid w:val="00BA4561"/>
    <w:rsid w:val="00C04B7C"/>
    <w:rsid w:val="00C964C5"/>
    <w:rsid w:val="00CD5FE3"/>
    <w:rsid w:val="00CE003C"/>
    <w:rsid w:val="00D271AF"/>
    <w:rsid w:val="00D40A7A"/>
    <w:rsid w:val="00DB63F3"/>
    <w:rsid w:val="00E066FB"/>
    <w:rsid w:val="00E62671"/>
    <w:rsid w:val="00E97AAD"/>
    <w:rsid w:val="00ED0493"/>
    <w:rsid w:val="00F02BE4"/>
    <w:rsid w:val="00F46AAB"/>
    <w:rsid w:val="00F85FAB"/>
    <w:rsid w:val="00FE1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xmsonormal">
    <w:name w:val="x_msonormal"/>
    <w:basedOn w:val="a"/>
    <w:rsid w:val="00C04B7C"/>
    <w:pPr>
      <w:spacing w:after="0" w:line="240" w:lineRule="auto"/>
    </w:pPr>
    <w:rPr>
      <w:rFonts w:ascii="Times New Roman" w:eastAsiaTheme="minorHAnsi" w:hAnsi="Times New Roman"/>
      <w:sz w:val="24"/>
      <w:szCs w:val="24"/>
    </w:rPr>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
    <w:basedOn w:val="a"/>
    <w:uiPriority w:val="99"/>
    <w:rsid w:val="003E70DA"/>
    <w:pPr>
      <w:spacing w:after="40" w:line="240" w:lineRule="auto"/>
      <w:ind w:left="720"/>
      <w:jc w:val="both"/>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5496</Words>
  <Characters>31329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2023-06-07T06:31:00Z</dcterms:created>
  <dcterms:modified xsi:type="dcterms:W3CDTF">2023-06-07T07:01:00Z</dcterms:modified>
</cp:coreProperties>
</file>